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14:paraId="30E37330" w14:textId="77777777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14:paraId="30E3732D" w14:textId="77777777"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30E3732E" w14:textId="4ADBF07E"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B104BE">
              <w:t>6</w:t>
            </w:r>
          </w:p>
          <w:p w14:paraId="30E3732F" w14:textId="77777777"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14:paraId="30E37333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14:paraId="30E37331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2" w14:textId="77777777" w:rsidR="008D3513" w:rsidRPr="001358C9" w:rsidRDefault="001358C9" w:rsidP="001358C9">
            <w:pPr>
              <w:rPr>
                <w:rFonts w:ascii="Century Gothic" w:hAnsi="Century Gothic"/>
                <w:sz w:val="24"/>
                <w:szCs w:val="24"/>
              </w:rPr>
            </w:pPr>
            <w:r w:rsidRPr="001358C9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8D3513" w14:paraId="30E37336" w14:textId="77777777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4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5" w14:textId="61724189" w:rsidR="008D3513" w:rsidRPr="001358C9" w:rsidRDefault="00B104BE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8D3513" w14:paraId="30E37339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7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E37338" w14:textId="77777777" w:rsidR="008D3513" w:rsidRPr="001358C9" w:rsidRDefault="008D3513" w:rsidP="001358C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14:paraId="30E3733C" w14:textId="77777777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14:paraId="30E3733A" w14:textId="77777777"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0E3733B" w14:textId="37060D28" w:rsidR="008D3513" w:rsidRPr="001358C9" w:rsidRDefault="00A33AC5" w:rsidP="001358C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Primero.</w:t>
            </w:r>
          </w:p>
        </w:tc>
      </w:tr>
    </w:tbl>
    <w:p w14:paraId="30E3733D" w14:textId="77777777" w:rsidR="00ED6638" w:rsidRDefault="00ED6638" w:rsidP="00CF44AA">
      <w:pPr>
        <w:spacing w:line="480" w:lineRule="auto"/>
        <w:jc w:val="center"/>
      </w:pPr>
    </w:p>
    <w:p w14:paraId="30E3733E" w14:textId="74D80493" w:rsidR="00CF44AA" w:rsidRPr="006C1A05" w:rsidRDefault="00CF44AA" w:rsidP="00A33AC5">
      <w:pPr>
        <w:spacing w:line="360" w:lineRule="auto"/>
        <w:rPr>
          <w:rFonts w:ascii="Century Gothic" w:hAnsi="Century Gothic"/>
        </w:rPr>
      </w:pPr>
      <w:r w:rsidRPr="00B8300E">
        <w:rPr>
          <w:rFonts w:ascii="Century Gothic" w:hAnsi="Century Gothic"/>
          <w:sz w:val="24"/>
          <w:szCs w:val="24"/>
        </w:rPr>
        <w:t xml:space="preserve">Las siguientes actividades </w:t>
      </w:r>
      <w:r w:rsidR="007927F7">
        <w:rPr>
          <w:rFonts w:ascii="Century Gothic" w:hAnsi="Century Gothic"/>
          <w:sz w:val="24"/>
          <w:szCs w:val="24"/>
        </w:rPr>
        <w:t>te permiten</w:t>
      </w:r>
      <w:r w:rsidRPr="00B8300E">
        <w:rPr>
          <w:rFonts w:ascii="Century Gothic" w:hAnsi="Century Gothic"/>
          <w:sz w:val="24"/>
          <w:szCs w:val="24"/>
        </w:rPr>
        <w:t xml:space="preserve"> pone</w:t>
      </w:r>
      <w:r w:rsidR="00A33AC5">
        <w:rPr>
          <w:rFonts w:ascii="Century Gothic" w:hAnsi="Century Gothic"/>
          <w:sz w:val="24"/>
          <w:szCs w:val="24"/>
        </w:rPr>
        <w:t xml:space="preserve">r en práctica los conocimientos </w:t>
      </w:r>
      <w:r w:rsidRPr="00B8300E">
        <w:rPr>
          <w:rFonts w:ascii="Century Gothic" w:hAnsi="Century Gothic"/>
          <w:sz w:val="24"/>
          <w:szCs w:val="24"/>
        </w:rPr>
        <w:t xml:space="preserve">adquiridos sobre </w:t>
      </w:r>
      <w:r w:rsidR="00B104BE">
        <w:rPr>
          <w:rFonts w:ascii="Century Gothic" w:hAnsi="Century Gothic"/>
          <w:sz w:val="24"/>
          <w:szCs w:val="24"/>
        </w:rPr>
        <w:t xml:space="preserve">el departamento de Antioquía </w:t>
      </w:r>
      <w:r w:rsidR="00B7612A">
        <w:rPr>
          <w:rFonts w:ascii="Century Gothic" w:hAnsi="Century Gothic"/>
          <w:sz w:val="24"/>
          <w:szCs w:val="24"/>
        </w:rPr>
        <w:t>.</w:t>
      </w:r>
      <w:r w:rsidRPr="00B8300E">
        <w:rPr>
          <w:rFonts w:ascii="Century Gothic" w:hAnsi="Century Gothic"/>
          <w:sz w:val="24"/>
          <w:szCs w:val="24"/>
        </w:rPr>
        <w:t>Al finalizar</w:t>
      </w:r>
      <w:r w:rsidR="007927F7">
        <w:rPr>
          <w:rFonts w:ascii="Century Gothic" w:hAnsi="Century Gothic"/>
          <w:sz w:val="24"/>
          <w:szCs w:val="24"/>
        </w:rPr>
        <w:t xml:space="preserve">, </w:t>
      </w:r>
      <w:r w:rsidR="00A33AC5">
        <w:rPr>
          <w:rFonts w:ascii="Century Gothic" w:hAnsi="Century Gothic"/>
          <w:sz w:val="24"/>
          <w:szCs w:val="24"/>
        </w:rPr>
        <w:t xml:space="preserve">debes </w:t>
      </w:r>
      <w:r w:rsidRPr="00B8300E">
        <w:rPr>
          <w:rFonts w:ascii="Century Gothic" w:hAnsi="Century Gothic"/>
          <w:sz w:val="24"/>
          <w:szCs w:val="24"/>
        </w:rPr>
        <w:t xml:space="preserve">enviar la actividad por la herramienta actividades, </w:t>
      </w:r>
      <w:r>
        <w:rPr>
          <w:rFonts w:ascii="Century Gothic" w:hAnsi="Century Gothic"/>
          <w:sz w:val="24"/>
          <w:szCs w:val="24"/>
        </w:rPr>
        <w:t>a</w:t>
      </w:r>
      <w:r w:rsidRPr="00B8300E">
        <w:rPr>
          <w:rFonts w:ascii="Century Gothic" w:hAnsi="Century Gothic"/>
          <w:sz w:val="24"/>
          <w:szCs w:val="24"/>
        </w:rPr>
        <w:t xml:space="preserve">ctividad de evidencias, guía 1, lección </w:t>
      </w:r>
      <w:r w:rsidR="00B104BE">
        <w:rPr>
          <w:rFonts w:ascii="Century Gothic" w:hAnsi="Century Gothic"/>
          <w:sz w:val="24"/>
          <w:szCs w:val="24"/>
        </w:rPr>
        <w:t>6</w:t>
      </w:r>
      <w:r w:rsidR="00624A61">
        <w:rPr>
          <w:rFonts w:ascii="Century Gothic" w:hAnsi="Century Gothic"/>
          <w:sz w:val="24"/>
          <w:szCs w:val="24"/>
        </w:rPr>
        <w:t>.</w:t>
      </w:r>
    </w:p>
    <w:p w14:paraId="30E37340" w14:textId="73569E4B" w:rsidR="00E440F6" w:rsidRPr="00B104BE" w:rsidRDefault="00CF44AA" w:rsidP="00B104BE">
      <w:pPr>
        <w:spacing w:line="360" w:lineRule="auto"/>
        <w:rPr>
          <w:rFonts w:ascii="Century Gothic" w:hAnsi="Century Gothic"/>
          <w:sz w:val="24"/>
          <w:szCs w:val="24"/>
        </w:rPr>
      </w:pPr>
      <w:r w:rsidRPr="006516AC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14:paraId="2840EB3F" w14:textId="77777777" w:rsidR="004651FB" w:rsidRDefault="00A00AF8" w:rsidP="004651FB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4651FB">
        <w:rPr>
          <w:rFonts w:ascii="Arial" w:hAnsi="Arial" w:cs="Arial"/>
          <w:sz w:val="24"/>
          <w:szCs w:val="24"/>
        </w:rPr>
        <w:lastRenderedPageBreak/>
        <w:t xml:space="preserve">Punto </w:t>
      </w:r>
      <w:r w:rsidR="004651FB">
        <w:rPr>
          <w:rFonts w:ascii="Arial" w:hAnsi="Arial" w:cs="Arial"/>
          <w:sz w:val="24"/>
          <w:szCs w:val="24"/>
        </w:rPr>
        <w:t>1</w:t>
      </w:r>
    </w:p>
    <w:p w14:paraId="02148871" w14:textId="51A3C488" w:rsidR="00B7612A" w:rsidRDefault="00B104BE" w:rsidP="00B537AC">
      <w:pPr>
        <w:pStyle w:val="Ttulo2"/>
        <w:spacing w:line="360" w:lineRule="auto"/>
        <w:rPr>
          <w:rFonts w:ascii="Arial" w:hAnsi="Arial" w:cs="Arial"/>
          <w:b w:val="0"/>
          <w:sz w:val="24"/>
          <w:szCs w:val="24"/>
        </w:rPr>
      </w:pPr>
      <w:r>
        <w:t xml:space="preserve">Instrucción: </w:t>
      </w:r>
      <w:r>
        <w:rPr>
          <w:rFonts w:ascii="Arial" w:hAnsi="Arial" w:cs="Arial"/>
          <w:b w:val="0"/>
          <w:sz w:val="24"/>
          <w:szCs w:val="24"/>
        </w:rPr>
        <w:t>Señala en el mapa de Colombia el</w:t>
      </w:r>
      <w:r w:rsidRPr="00B104BE">
        <w:rPr>
          <w:rFonts w:ascii="Arial" w:hAnsi="Arial" w:cs="Arial"/>
          <w:b w:val="0"/>
          <w:sz w:val="24"/>
          <w:szCs w:val="24"/>
        </w:rPr>
        <w:t xml:space="preserve"> departamento de Antioqu</w:t>
      </w:r>
      <w:r w:rsidR="00DD4EF0">
        <w:rPr>
          <w:rFonts w:ascii="Arial" w:hAnsi="Arial" w:cs="Arial"/>
          <w:b w:val="0"/>
          <w:sz w:val="24"/>
          <w:szCs w:val="24"/>
        </w:rPr>
        <w:t>i</w:t>
      </w:r>
      <w:r w:rsidRPr="00B104BE">
        <w:rPr>
          <w:rFonts w:ascii="Arial" w:hAnsi="Arial" w:cs="Arial"/>
          <w:b w:val="0"/>
          <w:sz w:val="24"/>
          <w:szCs w:val="24"/>
        </w:rPr>
        <w:t>a</w:t>
      </w:r>
      <w:r w:rsidR="00DD4EF0">
        <w:rPr>
          <w:rFonts w:ascii="Arial" w:hAnsi="Arial" w:cs="Arial"/>
          <w:b w:val="0"/>
          <w:sz w:val="24"/>
          <w:szCs w:val="24"/>
        </w:rPr>
        <w:t>:</w:t>
      </w:r>
    </w:p>
    <w:p w14:paraId="3EB21A32" w14:textId="253BB2A4" w:rsidR="00DD4EF0" w:rsidRPr="00DD4EF0" w:rsidRDefault="00DD4EF0" w:rsidP="00DD4EF0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7E4116D0" wp14:editId="55E841F7">
            <wp:extent cx="4685058" cy="6422738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mbie5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325" cy="642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19E8" w14:textId="570CDC11" w:rsidR="00B104BE" w:rsidRDefault="00B104BE" w:rsidP="00B104BE"/>
    <w:p w14:paraId="5417A196" w14:textId="77777777" w:rsidR="00B104BE" w:rsidRDefault="00B104BE" w:rsidP="00B104BE"/>
    <w:p w14:paraId="4A377A45" w14:textId="77777777" w:rsidR="00DD4EF0" w:rsidRDefault="00DD4EF0" w:rsidP="00B104BE"/>
    <w:p w14:paraId="4D5A853A" w14:textId="77777777" w:rsidR="00DD4EF0" w:rsidRPr="00B104BE" w:rsidRDefault="00DD4EF0" w:rsidP="00B104BE"/>
    <w:p w14:paraId="30E37344" w14:textId="0DBB6C25" w:rsidR="006E1F26" w:rsidRDefault="004651FB" w:rsidP="00B104BE">
      <w:pPr>
        <w:rPr>
          <w:rFonts w:ascii="Arial" w:hAnsi="Arial" w:cs="Arial"/>
          <w:b/>
          <w:sz w:val="24"/>
          <w:szCs w:val="24"/>
        </w:rPr>
      </w:pPr>
      <w:r>
        <w:lastRenderedPageBreak/>
        <w:t xml:space="preserve">                 </w:t>
      </w:r>
      <w:r>
        <w:br w:type="textWrapping" w:clear="all"/>
      </w:r>
      <w:r w:rsidR="005842F2" w:rsidRPr="00B104BE">
        <w:rPr>
          <w:rFonts w:ascii="Arial" w:hAnsi="Arial" w:cs="Arial"/>
          <w:b/>
          <w:sz w:val="24"/>
          <w:szCs w:val="24"/>
        </w:rPr>
        <w:t>Punto 2.</w:t>
      </w:r>
    </w:p>
    <w:p w14:paraId="6183FA8D" w14:textId="105E9A9F" w:rsidR="005D14EE" w:rsidRPr="005D14EE" w:rsidRDefault="005D14EE" w:rsidP="00B104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</w:t>
      </w:r>
      <w:r w:rsidR="00F970F3">
        <w:rPr>
          <w:rFonts w:ascii="Arial" w:hAnsi="Arial" w:cs="Arial"/>
          <w:b/>
          <w:sz w:val="24"/>
          <w:szCs w:val="24"/>
        </w:rPr>
        <w:t xml:space="preserve">: </w:t>
      </w:r>
      <w:r w:rsidR="00F970F3">
        <w:rPr>
          <w:rFonts w:ascii="Arial" w:hAnsi="Arial" w:cs="Arial"/>
          <w:sz w:val="24"/>
          <w:szCs w:val="24"/>
        </w:rPr>
        <w:t>Escribe de qu</w:t>
      </w:r>
      <w:r w:rsidR="00DD4EF0">
        <w:rPr>
          <w:rFonts w:ascii="Arial" w:hAnsi="Arial" w:cs="Arial"/>
          <w:sz w:val="24"/>
          <w:szCs w:val="24"/>
        </w:rPr>
        <w:t>é</w:t>
      </w:r>
      <w:r w:rsidR="00F970F3">
        <w:rPr>
          <w:rFonts w:ascii="Arial" w:hAnsi="Arial" w:cs="Arial"/>
          <w:sz w:val="24"/>
          <w:szCs w:val="24"/>
        </w:rPr>
        <w:t xml:space="preserve"> está compuesta el plato típico de Antioqu</w:t>
      </w:r>
      <w:r w:rsidR="00DD4EF0">
        <w:rPr>
          <w:rFonts w:ascii="Arial" w:hAnsi="Arial" w:cs="Arial"/>
          <w:sz w:val="24"/>
          <w:szCs w:val="24"/>
        </w:rPr>
        <w:t>i</w:t>
      </w:r>
      <w:r w:rsidR="00F970F3">
        <w:rPr>
          <w:rFonts w:ascii="Arial" w:hAnsi="Arial" w:cs="Arial"/>
          <w:sz w:val="24"/>
          <w:szCs w:val="24"/>
        </w:rPr>
        <w:t>a</w:t>
      </w:r>
      <w:r w:rsidR="00240865">
        <w:rPr>
          <w:rFonts w:ascii="Arial" w:hAnsi="Arial" w:cs="Arial"/>
          <w:sz w:val="24"/>
          <w:szCs w:val="24"/>
        </w:rPr>
        <w:t>.</w:t>
      </w:r>
      <w:r>
        <w:br w:type="textWrapping" w:clear="all"/>
      </w:r>
    </w:p>
    <w:p w14:paraId="30E37346" w14:textId="14DAA769" w:rsidR="006E1F26" w:rsidRDefault="005D14EE" w:rsidP="005D14EE">
      <w:pPr>
        <w:tabs>
          <w:tab w:val="center" w:pos="341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br w:type="textWrapping" w:clear="all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26"/>
      </w:tblGrid>
      <w:tr w:rsidR="00DD4EF0" w14:paraId="66EDB6B8" w14:textId="77777777" w:rsidTr="00DD4EF0">
        <w:tc>
          <w:tcPr>
            <w:tcW w:w="4928" w:type="dxa"/>
          </w:tcPr>
          <w:p w14:paraId="4D11BB56" w14:textId="235531B3" w:rsidR="00DD4EF0" w:rsidRDefault="00DD4EF0" w:rsidP="005D14EE">
            <w:pPr>
              <w:tabs>
                <w:tab w:val="center" w:pos="34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D4EF0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16606F9B" wp14:editId="5AA345F8">
                  <wp:extent cx="3084858" cy="2170374"/>
                  <wp:effectExtent l="0" t="0" r="0" b="0"/>
                  <wp:docPr id="9" name="Imagen 9" descr="http://www.colombia.travel/es/images/stories/turistainternacional/Adondeir/medellin/nort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ombia.travel/es/images/stories/turistainternacional/Adondeir/medellin/nort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367" cy="217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CBCA4" w14:textId="1E01BEBE" w:rsidR="00DD4EF0" w:rsidRDefault="00DD4EF0" w:rsidP="005D14EE">
            <w:pPr>
              <w:tabs>
                <w:tab w:val="center" w:pos="341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</w:tbl>
    <w:p w14:paraId="7C57FF94" w14:textId="77777777" w:rsidR="00DD4EF0" w:rsidRDefault="00DD4EF0" w:rsidP="005D14EE">
      <w:pPr>
        <w:tabs>
          <w:tab w:val="center" w:pos="3415"/>
        </w:tabs>
        <w:rPr>
          <w:rFonts w:ascii="Arial" w:hAnsi="Arial" w:cs="Arial"/>
          <w:b/>
          <w:sz w:val="24"/>
          <w:szCs w:val="24"/>
        </w:rPr>
      </w:pPr>
    </w:p>
    <w:p w14:paraId="56F4C341" w14:textId="77777777" w:rsidR="00DD4EF0" w:rsidRDefault="00DD4EF0" w:rsidP="005D14EE">
      <w:pPr>
        <w:tabs>
          <w:tab w:val="center" w:pos="3415"/>
        </w:tabs>
        <w:rPr>
          <w:rFonts w:ascii="Arial" w:hAnsi="Arial" w:cs="Arial"/>
          <w:b/>
          <w:sz w:val="24"/>
          <w:szCs w:val="24"/>
        </w:rPr>
      </w:pPr>
    </w:p>
    <w:p w14:paraId="6239DCE0" w14:textId="185E7FC2" w:rsidR="00F970F3" w:rsidRDefault="00F970F3" w:rsidP="0052029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Punto 3.</w:t>
      </w:r>
    </w:p>
    <w:p w14:paraId="7E46F0C3" w14:textId="26642CC1" w:rsidR="000D3E3F" w:rsidRDefault="00F970F3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>
        <w:rPr>
          <w:rFonts w:ascii="Arial" w:hAnsi="Arial" w:cs="Arial"/>
          <w:sz w:val="24"/>
          <w:szCs w:val="24"/>
        </w:rPr>
        <w:t>Palabra que identifica los habitantes del departamento de Antioqu</w:t>
      </w:r>
      <w:r w:rsidR="000D3E3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</w:t>
      </w:r>
      <w:r w:rsidR="000D3E3F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D3E3F" w14:paraId="05F15FC1" w14:textId="77777777" w:rsidTr="000D3E3F">
        <w:trPr>
          <w:trHeight w:val="1462"/>
        </w:trPr>
        <w:tc>
          <w:tcPr>
            <w:tcW w:w="8978" w:type="dxa"/>
          </w:tcPr>
          <w:p w14:paraId="3BAA0E3F" w14:textId="77777777" w:rsidR="000D3E3F" w:rsidRDefault="000D3E3F" w:rsidP="00520296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50F7712D" w14:textId="77777777" w:rsidR="000D3E3F" w:rsidRDefault="000D3E3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2ACABAAA" w14:textId="77777777" w:rsidR="000D3E3F" w:rsidRDefault="000D3E3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3FBDAAA9" w14:textId="77777777" w:rsidR="000D3E3F" w:rsidRDefault="000D3E3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4EC693F8" w14:textId="77777777" w:rsidR="000D3E3F" w:rsidRDefault="000D3E3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A48E1AB" w14:textId="77777777" w:rsidR="000D3E3F" w:rsidRDefault="000D3E3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090659E1" w14:textId="77777777" w:rsidR="000D3E3F" w:rsidRDefault="000D3E3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53B2D0C6" w14:textId="77777777" w:rsidR="000D3E3F" w:rsidRDefault="000D3E3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08DEBD18" w14:textId="11D547F9" w:rsidR="0093507F" w:rsidRDefault="0093507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93507F">
        <w:rPr>
          <w:rFonts w:ascii="Century Gothic" w:hAnsi="Century Gothic"/>
          <w:b/>
          <w:sz w:val="24"/>
          <w:szCs w:val="24"/>
        </w:rPr>
        <w:t>Punto 4</w:t>
      </w:r>
      <w:r>
        <w:rPr>
          <w:rFonts w:ascii="Century Gothic" w:hAnsi="Century Gothic"/>
          <w:b/>
          <w:sz w:val="24"/>
          <w:szCs w:val="24"/>
        </w:rPr>
        <w:t>.</w:t>
      </w:r>
    </w:p>
    <w:p w14:paraId="44F8A4C1" w14:textId="7E3B5669" w:rsidR="0093507F" w:rsidRDefault="0093507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93507F">
        <w:rPr>
          <w:rFonts w:ascii="Century Gothic" w:hAnsi="Century Gothic"/>
          <w:sz w:val="24"/>
          <w:szCs w:val="24"/>
        </w:rPr>
        <w:t>Busco en la sopa de letras las siguientes palabras.</w:t>
      </w:r>
    </w:p>
    <w:p w14:paraId="45E8B259" w14:textId="202B3B9D" w:rsidR="0093507F" w:rsidRPr="00B92A0C" w:rsidRDefault="000D3E3F" w:rsidP="00520296">
      <w:pPr>
        <w:spacing w:line="360" w:lineRule="auto"/>
        <w:rPr>
          <w:rFonts w:ascii="Century Gothic" w:hAnsi="Century Gothic"/>
          <w:b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b/>
          <w:color w:val="2E74B5" w:themeColor="accent1" w:themeShade="BF"/>
          <w:sz w:val="24"/>
          <w:szCs w:val="24"/>
        </w:rPr>
        <w:t>Bandeja, feria, Medellín, paisa, pues, vos, sombrero, f</w:t>
      </w:r>
      <w:r w:rsidR="00B92A0C">
        <w:rPr>
          <w:rFonts w:ascii="Century Gothic" w:hAnsi="Century Gothic"/>
          <w:b/>
          <w:color w:val="2E74B5" w:themeColor="accent1" w:themeShade="BF"/>
          <w:sz w:val="24"/>
          <w:szCs w:val="24"/>
        </w:rPr>
        <w:t>lores.</w:t>
      </w:r>
      <w:r w:rsidR="00E17E2F" w:rsidRPr="00E17E2F">
        <w:rPr>
          <w:noProof/>
          <w:lang w:eastAsia="es-CO"/>
        </w:rPr>
        <w:t xml:space="preserve"> </w:t>
      </w:r>
    </w:p>
    <w:p w14:paraId="0DC0C33C" w14:textId="5EA86C13" w:rsidR="00B92A0C" w:rsidRDefault="00B92A0C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0D3E3F" w14:paraId="3E38B3EC" w14:textId="77777777" w:rsidTr="000D3E3F">
        <w:tc>
          <w:tcPr>
            <w:tcW w:w="897" w:type="dxa"/>
            <w:vAlign w:val="center"/>
          </w:tcPr>
          <w:p w14:paraId="3763234A" w14:textId="70BA836C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7" w:type="dxa"/>
            <w:vAlign w:val="center"/>
          </w:tcPr>
          <w:p w14:paraId="714D9510" w14:textId="4AAB6834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</w:t>
            </w:r>
          </w:p>
        </w:tc>
        <w:tc>
          <w:tcPr>
            <w:tcW w:w="898" w:type="dxa"/>
            <w:vAlign w:val="center"/>
          </w:tcPr>
          <w:p w14:paraId="485C7615" w14:textId="20EDF474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</w:t>
            </w:r>
          </w:p>
        </w:tc>
        <w:tc>
          <w:tcPr>
            <w:tcW w:w="898" w:type="dxa"/>
            <w:vAlign w:val="center"/>
          </w:tcPr>
          <w:p w14:paraId="1E2AD36E" w14:textId="63C7C77A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898" w:type="dxa"/>
            <w:vAlign w:val="center"/>
          </w:tcPr>
          <w:p w14:paraId="6BFDE798" w14:textId="01E5EF9F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898" w:type="dxa"/>
            <w:vAlign w:val="center"/>
          </w:tcPr>
          <w:p w14:paraId="06AA9ABF" w14:textId="30B6BC3B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</w:t>
            </w:r>
          </w:p>
        </w:tc>
        <w:tc>
          <w:tcPr>
            <w:tcW w:w="898" w:type="dxa"/>
            <w:vAlign w:val="center"/>
          </w:tcPr>
          <w:p w14:paraId="59FF53D9" w14:textId="1F3D9F11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</w:t>
            </w:r>
          </w:p>
        </w:tc>
        <w:tc>
          <w:tcPr>
            <w:tcW w:w="898" w:type="dxa"/>
            <w:vAlign w:val="center"/>
          </w:tcPr>
          <w:p w14:paraId="33408A18" w14:textId="62C3E624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</w:t>
            </w:r>
          </w:p>
        </w:tc>
        <w:tc>
          <w:tcPr>
            <w:tcW w:w="898" w:type="dxa"/>
            <w:vAlign w:val="center"/>
          </w:tcPr>
          <w:p w14:paraId="4DFE8187" w14:textId="61B23E09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898" w:type="dxa"/>
            <w:vAlign w:val="center"/>
          </w:tcPr>
          <w:p w14:paraId="37BBE478" w14:textId="4107195F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</w:t>
            </w:r>
          </w:p>
        </w:tc>
      </w:tr>
      <w:tr w:rsidR="000D3E3F" w14:paraId="7515D5F6" w14:textId="77777777" w:rsidTr="000D3E3F">
        <w:tc>
          <w:tcPr>
            <w:tcW w:w="897" w:type="dxa"/>
            <w:vAlign w:val="center"/>
          </w:tcPr>
          <w:p w14:paraId="205B46E5" w14:textId="480D6854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</w:t>
            </w:r>
          </w:p>
        </w:tc>
        <w:tc>
          <w:tcPr>
            <w:tcW w:w="897" w:type="dxa"/>
            <w:vAlign w:val="center"/>
          </w:tcPr>
          <w:p w14:paraId="68BB70B8" w14:textId="71C7AC9B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</w:t>
            </w:r>
          </w:p>
        </w:tc>
        <w:tc>
          <w:tcPr>
            <w:tcW w:w="898" w:type="dxa"/>
            <w:vAlign w:val="center"/>
          </w:tcPr>
          <w:p w14:paraId="79E01F27" w14:textId="4922277B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8" w:type="dxa"/>
            <w:vAlign w:val="center"/>
          </w:tcPr>
          <w:p w14:paraId="261812FB" w14:textId="3732A2D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8" w:type="dxa"/>
            <w:vAlign w:val="center"/>
          </w:tcPr>
          <w:p w14:paraId="049CEBBF" w14:textId="179CC721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</w:t>
            </w:r>
          </w:p>
        </w:tc>
        <w:tc>
          <w:tcPr>
            <w:tcW w:w="898" w:type="dxa"/>
            <w:vAlign w:val="center"/>
          </w:tcPr>
          <w:p w14:paraId="130CB995" w14:textId="7490082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</w:t>
            </w:r>
          </w:p>
        </w:tc>
        <w:tc>
          <w:tcPr>
            <w:tcW w:w="898" w:type="dxa"/>
            <w:vAlign w:val="center"/>
          </w:tcPr>
          <w:p w14:paraId="6A384FA2" w14:textId="3BB14A3F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</w:t>
            </w:r>
          </w:p>
        </w:tc>
        <w:tc>
          <w:tcPr>
            <w:tcW w:w="898" w:type="dxa"/>
            <w:vAlign w:val="center"/>
          </w:tcPr>
          <w:p w14:paraId="0D53F723" w14:textId="66745148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8" w:type="dxa"/>
            <w:vAlign w:val="center"/>
          </w:tcPr>
          <w:p w14:paraId="693CA1CD" w14:textId="0E02D908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  <w:tc>
          <w:tcPr>
            <w:tcW w:w="898" w:type="dxa"/>
            <w:vAlign w:val="center"/>
          </w:tcPr>
          <w:p w14:paraId="56181621" w14:textId="71E47B0B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</w:t>
            </w:r>
          </w:p>
        </w:tc>
      </w:tr>
      <w:tr w:rsidR="000D3E3F" w14:paraId="453510CB" w14:textId="77777777" w:rsidTr="000D3E3F">
        <w:tc>
          <w:tcPr>
            <w:tcW w:w="897" w:type="dxa"/>
            <w:vAlign w:val="center"/>
          </w:tcPr>
          <w:p w14:paraId="61BE46BC" w14:textId="6808BD7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897" w:type="dxa"/>
            <w:vAlign w:val="center"/>
          </w:tcPr>
          <w:p w14:paraId="5BAC8A9D" w14:textId="61A314C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  <w:tc>
          <w:tcPr>
            <w:tcW w:w="898" w:type="dxa"/>
            <w:vAlign w:val="center"/>
          </w:tcPr>
          <w:p w14:paraId="054E8D98" w14:textId="3CC916C0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8" w:type="dxa"/>
            <w:vAlign w:val="center"/>
          </w:tcPr>
          <w:p w14:paraId="319AAA8E" w14:textId="79B3ACE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</w:t>
            </w:r>
          </w:p>
        </w:tc>
        <w:tc>
          <w:tcPr>
            <w:tcW w:w="898" w:type="dxa"/>
            <w:vAlign w:val="center"/>
          </w:tcPr>
          <w:p w14:paraId="158DD51E" w14:textId="486529ED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</w:t>
            </w:r>
          </w:p>
        </w:tc>
        <w:tc>
          <w:tcPr>
            <w:tcW w:w="898" w:type="dxa"/>
            <w:vAlign w:val="center"/>
          </w:tcPr>
          <w:p w14:paraId="7D3596F8" w14:textId="54952E09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</w:t>
            </w:r>
          </w:p>
        </w:tc>
        <w:tc>
          <w:tcPr>
            <w:tcW w:w="898" w:type="dxa"/>
            <w:vAlign w:val="center"/>
          </w:tcPr>
          <w:p w14:paraId="0BED9558" w14:textId="097AA130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8" w:type="dxa"/>
            <w:vAlign w:val="center"/>
          </w:tcPr>
          <w:p w14:paraId="3486FE27" w14:textId="6D5FFEEB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</w:t>
            </w:r>
          </w:p>
        </w:tc>
        <w:tc>
          <w:tcPr>
            <w:tcW w:w="898" w:type="dxa"/>
            <w:vAlign w:val="center"/>
          </w:tcPr>
          <w:p w14:paraId="39D0E5F3" w14:textId="1E4CC1C1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</w:tc>
        <w:tc>
          <w:tcPr>
            <w:tcW w:w="898" w:type="dxa"/>
            <w:vAlign w:val="center"/>
          </w:tcPr>
          <w:p w14:paraId="1E127591" w14:textId="655136ED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</w:t>
            </w:r>
          </w:p>
        </w:tc>
      </w:tr>
      <w:tr w:rsidR="000D3E3F" w14:paraId="52A8B871" w14:textId="77777777" w:rsidTr="000D3E3F">
        <w:tc>
          <w:tcPr>
            <w:tcW w:w="897" w:type="dxa"/>
            <w:vAlign w:val="center"/>
          </w:tcPr>
          <w:p w14:paraId="1FD222C6" w14:textId="014F9E30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7" w:type="dxa"/>
            <w:vAlign w:val="center"/>
          </w:tcPr>
          <w:p w14:paraId="5B8CD667" w14:textId="2CC9757F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</w:t>
            </w:r>
          </w:p>
        </w:tc>
        <w:tc>
          <w:tcPr>
            <w:tcW w:w="898" w:type="dxa"/>
            <w:vAlign w:val="center"/>
          </w:tcPr>
          <w:p w14:paraId="450A0A67" w14:textId="12C3815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</w:t>
            </w:r>
          </w:p>
        </w:tc>
        <w:tc>
          <w:tcPr>
            <w:tcW w:w="898" w:type="dxa"/>
            <w:vAlign w:val="center"/>
          </w:tcPr>
          <w:p w14:paraId="2D3DFB38" w14:textId="023C7C26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</w:t>
            </w:r>
          </w:p>
        </w:tc>
        <w:tc>
          <w:tcPr>
            <w:tcW w:w="898" w:type="dxa"/>
            <w:vAlign w:val="center"/>
          </w:tcPr>
          <w:p w14:paraId="3DDB591A" w14:textId="6B3627AB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</w:t>
            </w:r>
          </w:p>
        </w:tc>
        <w:tc>
          <w:tcPr>
            <w:tcW w:w="898" w:type="dxa"/>
            <w:vAlign w:val="center"/>
          </w:tcPr>
          <w:p w14:paraId="22F61868" w14:textId="310E2D6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</w:t>
            </w:r>
          </w:p>
        </w:tc>
        <w:tc>
          <w:tcPr>
            <w:tcW w:w="898" w:type="dxa"/>
            <w:vAlign w:val="center"/>
          </w:tcPr>
          <w:p w14:paraId="56131F14" w14:textId="1A0C10F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</w:t>
            </w:r>
          </w:p>
        </w:tc>
        <w:tc>
          <w:tcPr>
            <w:tcW w:w="898" w:type="dxa"/>
            <w:vAlign w:val="center"/>
          </w:tcPr>
          <w:p w14:paraId="369C1F2D" w14:textId="4A85C969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898" w:type="dxa"/>
            <w:vAlign w:val="center"/>
          </w:tcPr>
          <w:p w14:paraId="1E64E42E" w14:textId="01B1C549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</w:t>
            </w:r>
          </w:p>
        </w:tc>
        <w:tc>
          <w:tcPr>
            <w:tcW w:w="898" w:type="dxa"/>
            <w:vAlign w:val="center"/>
          </w:tcPr>
          <w:p w14:paraId="1F928298" w14:textId="77B50B85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</w:tr>
      <w:tr w:rsidR="000D3E3F" w14:paraId="25A64050" w14:textId="77777777" w:rsidTr="000D3E3F">
        <w:tc>
          <w:tcPr>
            <w:tcW w:w="897" w:type="dxa"/>
            <w:vAlign w:val="center"/>
          </w:tcPr>
          <w:p w14:paraId="2DB89BDF" w14:textId="71450EB6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  <w:tc>
          <w:tcPr>
            <w:tcW w:w="897" w:type="dxa"/>
            <w:vAlign w:val="center"/>
          </w:tcPr>
          <w:p w14:paraId="1E40852B" w14:textId="3124E304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</w:t>
            </w:r>
          </w:p>
        </w:tc>
        <w:tc>
          <w:tcPr>
            <w:tcW w:w="898" w:type="dxa"/>
            <w:vAlign w:val="center"/>
          </w:tcPr>
          <w:p w14:paraId="2C417D37" w14:textId="6376306D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</w:t>
            </w:r>
          </w:p>
        </w:tc>
        <w:tc>
          <w:tcPr>
            <w:tcW w:w="898" w:type="dxa"/>
            <w:vAlign w:val="center"/>
          </w:tcPr>
          <w:p w14:paraId="676D8277" w14:textId="657375B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</w:t>
            </w:r>
          </w:p>
        </w:tc>
        <w:tc>
          <w:tcPr>
            <w:tcW w:w="898" w:type="dxa"/>
            <w:vAlign w:val="center"/>
          </w:tcPr>
          <w:p w14:paraId="6F33071D" w14:textId="419696C0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8" w:type="dxa"/>
            <w:vAlign w:val="center"/>
          </w:tcPr>
          <w:p w14:paraId="13A4D55B" w14:textId="07EFEDC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</w:tc>
        <w:tc>
          <w:tcPr>
            <w:tcW w:w="898" w:type="dxa"/>
            <w:vAlign w:val="center"/>
          </w:tcPr>
          <w:p w14:paraId="3599B43D" w14:textId="788612A2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  <w:tc>
          <w:tcPr>
            <w:tcW w:w="898" w:type="dxa"/>
            <w:vAlign w:val="center"/>
          </w:tcPr>
          <w:p w14:paraId="64A45A21" w14:textId="206544AF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898" w:type="dxa"/>
            <w:vAlign w:val="center"/>
          </w:tcPr>
          <w:p w14:paraId="10229941" w14:textId="1BEA2F87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</w:t>
            </w:r>
          </w:p>
        </w:tc>
        <w:tc>
          <w:tcPr>
            <w:tcW w:w="898" w:type="dxa"/>
            <w:vAlign w:val="center"/>
          </w:tcPr>
          <w:p w14:paraId="1A5E105B" w14:textId="7787DCF5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</w:t>
            </w:r>
          </w:p>
        </w:tc>
      </w:tr>
      <w:tr w:rsidR="000D3E3F" w14:paraId="36DA2A08" w14:textId="77777777" w:rsidTr="000D3E3F">
        <w:tc>
          <w:tcPr>
            <w:tcW w:w="897" w:type="dxa"/>
            <w:vAlign w:val="center"/>
          </w:tcPr>
          <w:p w14:paraId="75FDFAF3" w14:textId="45683AFA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</w:t>
            </w:r>
          </w:p>
        </w:tc>
        <w:tc>
          <w:tcPr>
            <w:tcW w:w="897" w:type="dxa"/>
            <w:vAlign w:val="center"/>
          </w:tcPr>
          <w:p w14:paraId="2B913DD4" w14:textId="6F25D29D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8" w:type="dxa"/>
            <w:vAlign w:val="center"/>
          </w:tcPr>
          <w:p w14:paraId="7DFDCA19" w14:textId="710C9BD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</w:t>
            </w:r>
          </w:p>
        </w:tc>
        <w:tc>
          <w:tcPr>
            <w:tcW w:w="898" w:type="dxa"/>
            <w:vAlign w:val="center"/>
          </w:tcPr>
          <w:p w14:paraId="0C3F2A5B" w14:textId="4F4DABE1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</w:t>
            </w:r>
          </w:p>
        </w:tc>
        <w:tc>
          <w:tcPr>
            <w:tcW w:w="898" w:type="dxa"/>
            <w:vAlign w:val="center"/>
          </w:tcPr>
          <w:p w14:paraId="6E488F8A" w14:textId="7B724E6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</w:t>
            </w:r>
          </w:p>
        </w:tc>
        <w:tc>
          <w:tcPr>
            <w:tcW w:w="898" w:type="dxa"/>
            <w:vAlign w:val="center"/>
          </w:tcPr>
          <w:p w14:paraId="70B7A0F5" w14:textId="7D531CD5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</w:t>
            </w:r>
          </w:p>
        </w:tc>
        <w:tc>
          <w:tcPr>
            <w:tcW w:w="898" w:type="dxa"/>
            <w:vAlign w:val="center"/>
          </w:tcPr>
          <w:p w14:paraId="4FA6D2B6" w14:textId="053AF8BF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</w:t>
            </w:r>
          </w:p>
        </w:tc>
        <w:tc>
          <w:tcPr>
            <w:tcW w:w="898" w:type="dxa"/>
            <w:vAlign w:val="center"/>
          </w:tcPr>
          <w:p w14:paraId="4DEE65C2" w14:textId="242E4C9B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898" w:type="dxa"/>
            <w:vAlign w:val="center"/>
          </w:tcPr>
          <w:p w14:paraId="4DC2B4EB" w14:textId="022E15C1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8" w:type="dxa"/>
            <w:vAlign w:val="center"/>
          </w:tcPr>
          <w:p w14:paraId="41A3755C" w14:textId="323495B8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</w:tr>
      <w:tr w:rsidR="000D3E3F" w14:paraId="2451DCCB" w14:textId="77777777" w:rsidTr="000D3E3F">
        <w:tc>
          <w:tcPr>
            <w:tcW w:w="897" w:type="dxa"/>
            <w:vAlign w:val="center"/>
          </w:tcPr>
          <w:p w14:paraId="6A8B460D" w14:textId="098CA507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7" w:type="dxa"/>
            <w:vAlign w:val="center"/>
          </w:tcPr>
          <w:p w14:paraId="7C0B560F" w14:textId="190DB9CA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898" w:type="dxa"/>
            <w:vAlign w:val="center"/>
          </w:tcPr>
          <w:p w14:paraId="59F16885" w14:textId="4DADD5C0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</w:t>
            </w:r>
          </w:p>
        </w:tc>
        <w:tc>
          <w:tcPr>
            <w:tcW w:w="898" w:type="dxa"/>
            <w:vAlign w:val="center"/>
          </w:tcPr>
          <w:p w14:paraId="1D43A5E3" w14:textId="386ADE29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</w:t>
            </w:r>
          </w:p>
        </w:tc>
        <w:tc>
          <w:tcPr>
            <w:tcW w:w="898" w:type="dxa"/>
            <w:vAlign w:val="center"/>
          </w:tcPr>
          <w:p w14:paraId="473FBAB3" w14:textId="688B553C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</w:t>
            </w:r>
          </w:p>
        </w:tc>
        <w:tc>
          <w:tcPr>
            <w:tcW w:w="898" w:type="dxa"/>
            <w:vAlign w:val="center"/>
          </w:tcPr>
          <w:p w14:paraId="72EA3892" w14:textId="75A54DB5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  <w:tc>
          <w:tcPr>
            <w:tcW w:w="898" w:type="dxa"/>
            <w:vAlign w:val="center"/>
          </w:tcPr>
          <w:p w14:paraId="1E892730" w14:textId="7E8970A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K</w:t>
            </w:r>
          </w:p>
        </w:tc>
        <w:tc>
          <w:tcPr>
            <w:tcW w:w="898" w:type="dxa"/>
            <w:vAlign w:val="center"/>
          </w:tcPr>
          <w:p w14:paraId="0EB11084" w14:textId="1060D7A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Y</w:t>
            </w:r>
          </w:p>
        </w:tc>
        <w:tc>
          <w:tcPr>
            <w:tcW w:w="898" w:type="dxa"/>
            <w:vAlign w:val="center"/>
          </w:tcPr>
          <w:p w14:paraId="39D354A5" w14:textId="3D055113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</w:t>
            </w:r>
          </w:p>
        </w:tc>
        <w:tc>
          <w:tcPr>
            <w:tcW w:w="898" w:type="dxa"/>
            <w:vAlign w:val="center"/>
          </w:tcPr>
          <w:p w14:paraId="7B631CB9" w14:textId="26609148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</w:tr>
      <w:tr w:rsidR="000D3E3F" w14:paraId="51575743" w14:textId="77777777" w:rsidTr="000D3E3F">
        <w:tc>
          <w:tcPr>
            <w:tcW w:w="897" w:type="dxa"/>
            <w:vAlign w:val="center"/>
          </w:tcPr>
          <w:p w14:paraId="73902DB0" w14:textId="1D8FCFD5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</w:t>
            </w:r>
          </w:p>
        </w:tc>
        <w:tc>
          <w:tcPr>
            <w:tcW w:w="897" w:type="dxa"/>
            <w:vAlign w:val="center"/>
          </w:tcPr>
          <w:p w14:paraId="7D359FE3" w14:textId="3E9D2B76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898" w:type="dxa"/>
            <w:vAlign w:val="center"/>
          </w:tcPr>
          <w:p w14:paraId="0D43B77C" w14:textId="446FBE1B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</w:t>
            </w:r>
          </w:p>
        </w:tc>
        <w:tc>
          <w:tcPr>
            <w:tcW w:w="898" w:type="dxa"/>
            <w:vAlign w:val="center"/>
          </w:tcPr>
          <w:p w14:paraId="79E2D8CD" w14:textId="359ABA39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</w:tc>
        <w:tc>
          <w:tcPr>
            <w:tcW w:w="898" w:type="dxa"/>
            <w:vAlign w:val="center"/>
          </w:tcPr>
          <w:p w14:paraId="0EA418A0" w14:textId="366954C6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898" w:type="dxa"/>
            <w:vAlign w:val="center"/>
          </w:tcPr>
          <w:p w14:paraId="4851782F" w14:textId="1A80E73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</w:t>
            </w:r>
          </w:p>
        </w:tc>
        <w:tc>
          <w:tcPr>
            <w:tcW w:w="898" w:type="dxa"/>
            <w:vAlign w:val="center"/>
          </w:tcPr>
          <w:p w14:paraId="787C768B" w14:textId="2B59EE1D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</w:t>
            </w:r>
          </w:p>
        </w:tc>
        <w:tc>
          <w:tcPr>
            <w:tcW w:w="898" w:type="dxa"/>
            <w:vAlign w:val="center"/>
          </w:tcPr>
          <w:p w14:paraId="59DC99AC" w14:textId="4451BCC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</w:t>
            </w:r>
          </w:p>
        </w:tc>
        <w:tc>
          <w:tcPr>
            <w:tcW w:w="898" w:type="dxa"/>
            <w:vAlign w:val="center"/>
          </w:tcPr>
          <w:p w14:paraId="7F0039F7" w14:textId="10041615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  <w:tc>
          <w:tcPr>
            <w:tcW w:w="898" w:type="dxa"/>
            <w:vAlign w:val="center"/>
          </w:tcPr>
          <w:p w14:paraId="46BCBACE" w14:textId="0F735DA5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</w:tr>
      <w:tr w:rsidR="000D3E3F" w14:paraId="3D6B4A3E" w14:textId="77777777" w:rsidTr="000D3E3F">
        <w:tc>
          <w:tcPr>
            <w:tcW w:w="897" w:type="dxa"/>
            <w:vAlign w:val="center"/>
          </w:tcPr>
          <w:p w14:paraId="521815CB" w14:textId="1D6DEFA8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7" w:type="dxa"/>
            <w:vAlign w:val="center"/>
          </w:tcPr>
          <w:p w14:paraId="0108E46B" w14:textId="2E9926BC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8" w:type="dxa"/>
            <w:vAlign w:val="center"/>
          </w:tcPr>
          <w:p w14:paraId="4D2F7DEA" w14:textId="782BC0F6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8" w:type="dxa"/>
            <w:vAlign w:val="center"/>
          </w:tcPr>
          <w:p w14:paraId="31FE57D2" w14:textId="0DDCFA69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8" w:type="dxa"/>
            <w:vAlign w:val="center"/>
          </w:tcPr>
          <w:p w14:paraId="057BE21E" w14:textId="38AA61AF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</w:t>
            </w:r>
          </w:p>
        </w:tc>
        <w:tc>
          <w:tcPr>
            <w:tcW w:w="898" w:type="dxa"/>
            <w:vAlign w:val="center"/>
          </w:tcPr>
          <w:p w14:paraId="7C9E4FAB" w14:textId="49312C9D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</w:t>
            </w:r>
          </w:p>
        </w:tc>
        <w:tc>
          <w:tcPr>
            <w:tcW w:w="898" w:type="dxa"/>
            <w:vAlign w:val="center"/>
          </w:tcPr>
          <w:p w14:paraId="60634ADB" w14:textId="15C42251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898" w:type="dxa"/>
            <w:vAlign w:val="center"/>
          </w:tcPr>
          <w:p w14:paraId="5C3B9796" w14:textId="44F2D24A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</w:t>
            </w:r>
          </w:p>
        </w:tc>
        <w:tc>
          <w:tcPr>
            <w:tcW w:w="898" w:type="dxa"/>
            <w:vAlign w:val="center"/>
          </w:tcPr>
          <w:p w14:paraId="75334223" w14:textId="7B94598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Z</w:t>
            </w:r>
          </w:p>
        </w:tc>
        <w:tc>
          <w:tcPr>
            <w:tcW w:w="898" w:type="dxa"/>
            <w:vAlign w:val="center"/>
          </w:tcPr>
          <w:p w14:paraId="4A7D2117" w14:textId="015259DA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</w:t>
            </w:r>
          </w:p>
        </w:tc>
      </w:tr>
      <w:tr w:rsidR="000D3E3F" w14:paraId="2D2E84D7" w14:textId="77777777" w:rsidTr="000D3E3F">
        <w:tc>
          <w:tcPr>
            <w:tcW w:w="897" w:type="dxa"/>
            <w:vAlign w:val="center"/>
          </w:tcPr>
          <w:p w14:paraId="10A717AB" w14:textId="742DD5BF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</w:t>
            </w:r>
          </w:p>
        </w:tc>
        <w:tc>
          <w:tcPr>
            <w:tcW w:w="897" w:type="dxa"/>
            <w:vAlign w:val="center"/>
          </w:tcPr>
          <w:p w14:paraId="7543BE8E" w14:textId="1B7A203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</w:t>
            </w:r>
          </w:p>
        </w:tc>
        <w:tc>
          <w:tcPr>
            <w:tcW w:w="898" w:type="dxa"/>
            <w:vAlign w:val="center"/>
          </w:tcPr>
          <w:p w14:paraId="42F239B5" w14:textId="3258B06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  <w:tc>
          <w:tcPr>
            <w:tcW w:w="898" w:type="dxa"/>
            <w:vAlign w:val="center"/>
          </w:tcPr>
          <w:p w14:paraId="619CB2CA" w14:textId="0BE6DB6D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</w:t>
            </w:r>
          </w:p>
        </w:tc>
        <w:tc>
          <w:tcPr>
            <w:tcW w:w="898" w:type="dxa"/>
            <w:vAlign w:val="center"/>
          </w:tcPr>
          <w:p w14:paraId="5383C7A6" w14:textId="717F577F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</w:t>
            </w:r>
          </w:p>
        </w:tc>
        <w:tc>
          <w:tcPr>
            <w:tcW w:w="898" w:type="dxa"/>
            <w:vAlign w:val="center"/>
          </w:tcPr>
          <w:p w14:paraId="018F0419" w14:textId="5BF399A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X</w:t>
            </w:r>
          </w:p>
        </w:tc>
        <w:tc>
          <w:tcPr>
            <w:tcW w:w="898" w:type="dxa"/>
            <w:vAlign w:val="center"/>
          </w:tcPr>
          <w:p w14:paraId="669CEFEC" w14:textId="42655821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</w:t>
            </w:r>
          </w:p>
        </w:tc>
        <w:tc>
          <w:tcPr>
            <w:tcW w:w="898" w:type="dxa"/>
            <w:vAlign w:val="center"/>
          </w:tcPr>
          <w:p w14:paraId="2DAD1D75" w14:textId="175F19B1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8" w:type="dxa"/>
            <w:vAlign w:val="center"/>
          </w:tcPr>
          <w:p w14:paraId="654FE5F2" w14:textId="2C9DE92C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</w:t>
            </w:r>
          </w:p>
        </w:tc>
        <w:tc>
          <w:tcPr>
            <w:tcW w:w="898" w:type="dxa"/>
            <w:vAlign w:val="center"/>
          </w:tcPr>
          <w:p w14:paraId="453569F4" w14:textId="0BC369F0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X</w:t>
            </w:r>
          </w:p>
        </w:tc>
      </w:tr>
      <w:tr w:rsidR="000D3E3F" w14:paraId="69B7114D" w14:textId="77777777" w:rsidTr="000D3E3F">
        <w:tc>
          <w:tcPr>
            <w:tcW w:w="897" w:type="dxa"/>
            <w:vAlign w:val="center"/>
          </w:tcPr>
          <w:p w14:paraId="38EFF8DF" w14:textId="26A71DC5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</w:t>
            </w:r>
          </w:p>
        </w:tc>
        <w:tc>
          <w:tcPr>
            <w:tcW w:w="897" w:type="dxa"/>
            <w:vAlign w:val="center"/>
          </w:tcPr>
          <w:p w14:paraId="692B6384" w14:textId="47AD6479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</w:t>
            </w:r>
          </w:p>
        </w:tc>
        <w:tc>
          <w:tcPr>
            <w:tcW w:w="898" w:type="dxa"/>
            <w:vAlign w:val="center"/>
          </w:tcPr>
          <w:p w14:paraId="4095BD5C" w14:textId="7579689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</w:t>
            </w:r>
          </w:p>
        </w:tc>
        <w:tc>
          <w:tcPr>
            <w:tcW w:w="898" w:type="dxa"/>
            <w:vAlign w:val="center"/>
          </w:tcPr>
          <w:p w14:paraId="4B8E364E" w14:textId="327C9959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8" w:type="dxa"/>
            <w:vAlign w:val="center"/>
          </w:tcPr>
          <w:p w14:paraId="29C63DE8" w14:textId="064FA645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Y</w:t>
            </w:r>
          </w:p>
        </w:tc>
        <w:tc>
          <w:tcPr>
            <w:tcW w:w="898" w:type="dxa"/>
            <w:vAlign w:val="center"/>
          </w:tcPr>
          <w:p w14:paraId="3541B284" w14:textId="3D4C9CAC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898" w:type="dxa"/>
            <w:vAlign w:val="center"/>
          </w:tcPr>
          <w:p w14:paraId="346A4580" w14:textId="6E3D328C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Z</w:t>
            </w:r>
          </w:p>
        </w:tc>
        <w:tc>
          <w:tcPr>
            <w:tcW w:w="898" w:type="dxa"/>
            <w:vAlign w:val="center"/>
          </w:tcPr>
          <w:p w14:paraId="6BF90747" w14:textId="7A13EAE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</w:t>
            </w:r>
          </w:p>
        </w:tc>
        <w:tc>
          <w:tcPr>
            <w:tcW w:w="898" w:type="dxa"/>
            <w:vAlign w:val="center"/>
          </w:tcPr>
          <w:p w14:paraId="4B992F72" w14:textId="1545A73A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</w:t>
            </w:r>
          </w:p>
        </w:tc>
        <w:tc>
          <w:tcPr>
            <w:tcW w:w="898" w:type="dxa"/>
            <w:vAlign w:val="center"/>
          </w:tcPr>
          <w:p w14:paraId="4EBDFD9B" w14:textId="2EDB0A7E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</w:t>
            </w:r>
          </w:p>
        </w:tc>
      </w:tr>
      <w:tr w:rsidR="000D3E3F" w14:paraId="5BEA4374" w14:textId="77777777" w:rsidTr="000D3E3F">
        <w:tc>
          <w:tcPr>
            <w:tcW w:w="897" w:type="dxa"/>
            <w:vAlign w:val="center"/>
          </w:tcPr>
          <w:p w14:paraId="74323B1C" w14:textId="6A85B614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7" w:type="dxa"/>
            <w:vAlign w:val="center"/>
          </w:tcPr>
          <w:p w14:paraId="46128C8B" w14:textId="76D9A794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</w:t>
            </w:r>
          </w:p>
        </w:tc>
        <w:tc>
          <w:tcPr>
            <w:tcW w:w="898" w:type="dxa"/>
            <w:vAlign w:val="center"/>
          </w:tcPr>
          <w:p w14:paraId="50A69593" w14:textId="4086755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8" w:type="dxa"/>
            <w:vAlign w:val="center"/>
          </w:tcPr>
          <w:p w14:paraId="21C50384" w14:textId="7113C05F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</w:t>
            </w:r>
          </w:p>
        </w:tc>
        <w:tc>
          <w:tcPr>
            <w:tcW w:w="898" w:type="dxa"/>
            <w:vAlign w:val="center"/>
          </w:tcPr>
          <w:p w14:paraId="1E24B400" w14:textId="0F0D24F6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X</w:t>
            </w:r>
          </w:p>
        </w:tc>
        <w:tc>
          <w:tcPr>
            <w:tcW w:w="898" w:type="dxa"/>
            <w:vAlign w:val="center"/>
          </w:tcPr>
          <w:p w14:paraId="011A1DB3" w14:textId="5E323A16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  <w:tc>
          <w:tcPr>
            <w:tcW w:w="898" w:type="dxa"/>
            <w:vAlign w:val="center"/>
          </w:tcPr>
          <w:p w14:paraId="61F20A42" w14:textId="3F233DF0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8" w:type="dxa"/>
            <w:vAlign w:val="center"/>
          </w:tcPr>
          <w:p w14:paraId="1D806297" w14:textId="327A34BB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</w:t>
            </w:r>
          </w:p>
        </w:tc>
        <w:tc>
          <w:tcPr>
            <w:tcW w:w="898" w:type="dxa"/>
            <w:vAlign w:val="center"/>
          </w:tcPr>
          <w:p w14:paraId="61530D46" w14:textId="2C2D25E0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</w:t>
            </w:r>
            <w:bookmarkStart w:id="0" w:name="_GoBack"/>
            <w:bookmarkEnd w:id="0"/>
          </w:p>
        </w:tc>
        <w:tc>
          <w:tcPr>
            <w:tcW w:w="898" w:type="dxa"/>
            <w:vAlign w:val="center"/>
          </w:tcPr>
          <w:p w14:paraId="4A312F24" w14:textId="6D26695F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</w:tr>
      <w:tr w:rsidR="000D3E3F" w14:paraId="2C3EB92F" w14:textId="77777777" w:rsidTr="000D3E3F">
        <w:tc>
          <w:tcPr>
            <w:tcW w:w="897" w:type="dxa"/>
            <w:vAlign w:val="center"/>
          </w:tcPr>
          <w:p w14:paraId="1BA9F42A" w14:textId="73A3B5E3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</w:t>
            </w:r>
          </w:p>
        </w:tc>
        <w:tc>
          <w:tcPr>
            <w:tcW w:w="897" w:type="dxa"/>
            <w:vAlign w:val="center"/>
          </w:tcPr>
          <w:p w14:paraId="6208A774" w14:textId="6C064FD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898" w:type="dxa"/>
            <w:vAlign w:val="center"/>
          </w:tcPr>
          <w:p w14:paraId="010CEFD3" w14:textId="3885862E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</w:tc>
        <w:tc>
          <w:tcPr>
            <w:tcW w:w="898" w:type="dxa"/>
            <w:vAlign w:val="center"/>
          </w:tcPr>
          <w:p w14:paraId="68592D98" w14:textId="1DC802EF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</w:t>
            </w:r>
          </w:p>
        </w:tc>
        <w:tc>
          <w:tcPr>
            <w:tcW w:w="898" w:type="dxa"/>
            <w:vAlign w:val="center"/>
          </w:tcPr>
          <w:p w14:paraId="4037060C" w14:textId="486047FE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  <w:tc>
          <w:tcPr>
            <w:tcW w:w="898" w:type="dxa"/>
            <w:vAlign w:val="center"/>
          </w:tcPr>
          <w:p w14:paraId="19EFD9E5" w14:textId="63197C9C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898" w:type="dxa"/>
            <w:vAlign w:val="center"/>
          </w:tcPr>
          <w:p w14:paraId="2186F05F" w14:textId="78AB6A49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8" w:type="dxa"/>
            <w:vAlign w:val="center"/>
          </w:tcPr>
          <w:p w14:paraId="50C03F9B" w14:textId="54025609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</w:t>
            </w:r>
          </w:p>
        </w:tc>
        <w:tc>
          <w:tcPr>
            <w:tcW w:w="898" w:type="dxa"/>
            <w:vAlign w:val="center"/>
          </w:tcPr>
          <w:p w14:paraId="7A550801" w14:textId="460BF6A8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</w:t>
            </w:r>
          </w:p>
        </w:tc>
        <w:tc>
          <w:tcPr>
            <w:tcW w:w="898" w:type="dxa"/>
            <w:vAlign w:val="center"/>
          </w:tcPr>
          <w:p w14:paraId="2B210161" w14:textId="57DC45B4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</w:t>
            </w:r>
          </w:p>
        </w:tc>
      </w:tr>
      <w:tr w:rsidR="000D3E3F" w14:paraId="5553DE5E" w14:textId="77777777" w:rsidTr="000D3E3F">
        <w:tc>
          <w:tcPr>
            <w:tcW w:w="897" w:type="dxa"/>
            <w:vAlign w:val="center"/>
          </w:tcPr>
          <w:p w14:paraId="30D34E4C" w14:textId="16FECD0F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</w:t>
            </w:r>
          </w:p>
        </w:tc>
        <w:tc>
          <w:tcPr>
            <w:tcW w:w="897" w:type="dxa"/>
            <w:vAlign w:val="center"/>
          </w:tcPr>
          <w:p w14:paraId="356F8417" w14:textId="61F45FE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</w:t>
            </w:r>
          </w:p>
        </w:tc>
        <w:tc>
          <w:tcPr>
            <w:tcW w:w="898" w:type="dxa"/>
            <w:vAlign w:val="center"/>
          </w:tcPr>
          <w:p w14:paraId="122B2EF7" w14:textId="1435A1C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898" w:type="dxa"/>
            <w:vAlign w:val="center"/>
          </w:tcPr>
          <w:p w14:paraId="1DB56D95" w14:textId="24DC152A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</w:p>
        </w:tc>
        <w:tc>
          <w:tcPr>
            <w:tcW w:w="898" w:type="dxa"/>
            <w:vAlign w:val="center"/>
          </w:tcPr>
          <w:p w14:paraId="5439BB47" w14:textId="19774134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</w:t>
            </w:r>
          </w:p>
        </w:tc>
        <w:tc>
          <w:tcPr>
            <w:tcW w:w="898" w:type="dxa"/>
            <w:vAlign w:val="center"/>
          </w:tcPr>
          <w:p w14:paraId="45D27DF1" w14:textId="77777777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73656A6" w14:textId="0EC32FC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</w:t>
            </w:r>
          </w:p>
        </w:tc>
        <w:tc>
          <w:tcPr>
            <w:tcW w:w="898" w:type="dxa"/>
            <w:vAlign w:val="center"/>
          </w:tcPr>
          <w:p w14:paraId="3AA6FED0" w14:textId="34109797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Y</w:t>
            </w:r>
          </w:p>
        </w:tc>
        <w:tc>
          <w:tcPr>
            <w:tcW w:w="898" w:type="dxa"/>
            <w:vAlign w:val="center"/>
          </w:tcPr>
          <w:p w14:paraId="338A499B" w14:textId="26C6ACAC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</w:t>
            </w:r>
          </w:p>
        </w:tc>
        <w:tc>
          <w:tcPr>
            <w:tcW w:w="898" w:type="dxa"/>
            <w:vAlign w:val="center"/>
          </w:tcPr>
          <w:p w14:paraId="5B368331" w14:textId="16C37542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</w:t>
            </w:r>
          </w:p>
        </w:tc>
      </w:tr>
      <w:tr w:rsidR="000D3E3F" w14:paraId="29791309" w14:textId="77777777" w:rsidTr="000D3E3F">
        <w:tc>
          <w:tcPr>
            <w:tcW w:w="897" w:type="dxa"/>
            <w:vAlign w:val="center"/>
          </w:tcPr>
          <w:p w14:paraId="7A261CAE" w14:textId="482CC26E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</w:t>
            </w:r>
          </w:p>
        </w:tc>
        <w:tc>
          <w:tcPr>
            <w:tcW w:w="897" w:type="dxa"/>
            <w:vAlign w:val="center"/>
          </w:tcPr>
          <w:p w14:paraId="232736E0" w14:textId="77101AF9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</w:t>
            </w:r>
          </w:p>
        </w:tc>
        <w:tc>
          <w:tcPr>
            <w:tcW w:w="898" w:type="dxa"/>
            <w:vAlign w:val="center"/>
          </w:tcPr>
          <w:p w14:paraId="3270E600" w14:textId="3FE7BE8A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K</w:t>
            </w:r>
          </w:p>
        </w:tc>
        <w:tc>
          <w:tcPr>
            <w:tcW w:w="898" w:type="dxa"/>
            <w:vAlign w:val="center"/>
          </w:tcPr>
          <w:p w14:paraId="30345170" w14:textId="2A24BE62" w:rsidR="000D3E3F" w:rsidRDefault="000D3E3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</w:t>
            </w:r>
          </w:p>
        </w:tc>
        <w:tc>
          <w:tcPr>
            <w:tcW w:w="898" w:type="dxa"/>
            <w:vAlign w:val="center"/>
          </w:tcPr>
          <w:p w14:paraId="6224FB72" w14:textId="546DDD00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  <w:tc>
          <w:tcPr>
            <w:tcW w:w="898" w:type="dxa"/>
            <w:vAlign w:val="center"/>
          </w:tcPr>
          <w:p w14:paraId="3FCF2260" w14:textId="7CFD0C08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</w:tc>
        <w:tc>
          <w:tcPr>
            <w:tcW w:w="898" w:type="dxa"/>
            <w:vAlign w:val="center"/>
          </w:tcPr>
          <w:p w14:paraId="08668E2D" w14:textId="6927A5BD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K</w:t>
            </w:r>
          </w:p>
        </w:tc>
        <w:tc>
          <w:tcPr>
            <w:tcW w:w="898" w:type="dxa"/>
            <w:vAlign w:val="center"/>
          </w:tcPr>
          <w:p w14:paraId="61690AE5" w14:textId="3E50C563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B</w:t>
            </w:r>
          </w:p>
        </w:tc>
        <w:tc>
          <w:tcPr>
            <w:tcW w:w="898" w:type="dxa"/>
            <w:vAlign w:val="center"/>
          </w:tcPr>
          <w:p w14:paraId="15D3D606" w14:textId="47EB3E6D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</w:t>
            </w:r>
          </w:p>
        </w:tc>
        <w:tc>
          <w:tcPr>
            <w:tcW w:w="898" w:type="dxa"/>
            <w:vAlign w:val="center"/>
          </w:tcPr>
          <w:p w14:paraId="7AC66E0E" w14:textId="3E516A75" w:rsidR="000D3E3F" w:rsidRDefault="002125FF" w:rsidP="000D3E3F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</w:p>
        </w:tc>
      </w:tr>
    </w:tbl>
    <w:p w14:paraId="01035C0B" w14:textId="77777777" w:rsidR="000D3E3F" w:rsidRPr="0093507F" w:rsidRDefault="000D3E3F" w:rsidP="0052029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9940AB9" w14:textId="77F16B95" w:rsidR="00A4245B" w:rsidRPr="00A4245B" w:rsidRDefault="00277970" w:rsidP="00277970">
      <w:pPr>
        <w:tabs>
          <w:tab w:val="left" w:pos="3775"/>
        </w:tabs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30E37397" w14:textId="3327786C" w:rsidR="00520296" w:rsidRPr="001328EF" w:rsidRDefault="00277970" w:rsidP="0052029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="00E17E2F">
        <w:rPr>
          <w:rFonts w:ascii="Century Gothic" w:hAnsi="Century Gothic"/>
          <w:sz w:val="24"/>
          <w:szCs w:val="24"/>
        </w:rPr>
        <w:t xml:space="preserve">                            </w:t>
      </w:r>
    </w:p>
    <w:sectPr w:rsidR="00520296" w:rsidRPr="001328EF" w:rsidSect="00E27D37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BFEF9" w14:textId="77777777" w:rsidR="009678C3" w:rsidRDefault="009678C3" w:rsidP="009D77A0">
      <w:pPr>
        <w:spacing w:after="0" w:line="240" w:lineRule="auto"/>
      </w:pPr>
      <w:r>
        <w:separator/>
      </w:r>
    </w:p>
  </w:endnote>
  <w:endnote w:type="continuationSeparator" w:id="0">
    <w:p w14:paraId="051A279D" w14:textId="77777777" w:rsidR="009678C3" w:rsidRDefault="009678C3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30E373BB" w14:textId="77777777" w:rsidR="00B9394E" w:rsidRDefault="007126F1">
        <w:pPr>
          <w:pStyle w:val="Piedepgina"/>
          <w:jc w:val="center"/>
        </w:pPr>
        <w:r>
          <w:fldChar w:fldCharType="begin"/>
        </w:r>
        <w:r w:rsidR="00B9394E">
          <w:instrText>PAGE   \* MERGEFORMAT</w:instrText>
        </w:r>
        <w:r>
          <w:fldChar w:fldCharType="separate"/>
        </w:r>
        <w:r w:rsidR="002125FF" w:rsidRPr="002125FF">
          <w:rPr>
            <w:noProof/>
            <w:lang w:val="es-ES"/>
          </w:rPr>
          <w:t>4</w:t>
        </w:r>
        <w:r>
          <w:fldChar w:fldCharType="end"/>
        </w:r>
      </w:p>
    </w:sdtContent>
  </w:sdt>
  <w:p w14:paraId="30E373BC" w14:textId="77777777"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57862" w14:textId="77777777" w:rsidR="009678C3" w:rsidRDefault="009678C3" w:rsidP="009D77A0">
      <w:pPr>
        <w:spacing w:after="0" w:line="240" w:lineRule="auto"/>
      </w:pPr>
      <w:r>
        <w:separator/>
      </w:r>
    </w:p>
  </w:footnote>
  <w:footnote w:type="continuationSeparator" w:id="0">
    <w:p w14:paraId="4C04AE17" w14:textId="77777777" w:rsidR="009678C3" w:rsidRDefault="009678C3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373B9" w14:textId="77777777" w:rsidR="009D77A0" w:rsidRDefault="00ED66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E373BD" wp14:editId="30E373BE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373BA" w14:textId="77777777" w:rsidR="009D77A0" w:rsidRDefault="00ED6638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0E373BF" wp14:editId="30E373C0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7904"/>
    <w:multiLevelType w:val="hybridMultilevel"/>
    <w:tmpl w:val="511CF0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5423"/>
    <w:multiLevelType w:val="hybridMultilevel"/>
    <w:tmpl w:val="A03E1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A3D47"/>
    <w:multiLevelType w:val="hybridMultilevel"/>
    <w:tmpl w:val="279E4A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9B4"/>
    <w:multiLevelType w:val="hybridMultilevel"/>
    <w:tmpl w:val="0A0822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11EEB"/>
    <w:rsid w:val="00030EE3"/>
    <w:rsid w:val="00046104"/>
    <w:rsid w:val="0005676E"/>
    <w:rsid w:val="00057D19"/>
    <w:rsid w:val="000625E4"/>
    <w:rsid w:val="000709BC"/>
    <w:rsid w:val="000754C3"/>
    <w:rsid w:val="000811D6"/>
    <w:rsid w:val="00084EDA"/>
    <w:rsid w:val="00087577"/>
    <w:rsid w:val="000A0085"/>
    <w:rsid w:val="000A249B"/>
    <w:rsid w:val="000A4611"/>
    <w:rsid w:val="000D3E3F"/>
    <w:rsid w:val="000D4A59"/>
    <w:rsid w:val="000E69FA"/>
    <w:rsid w:val="000F14B5"/>
    <w:rsid w:val="000F6E37"/>
    <w:rsid w:val="00115008"/>
    <w:rsid w:val="001151C2"/>
    <w:rsid w:val="001328EF"/>
    <w:rsid w:val="001358C9"/>
    <w:rsid w:val="00142685"/>
    <w:rsid w:val="00142B0E"/>
    <w:rsid w:val="00144EB3"/>
    <w:rsid w:val="001560AD"/>
    <w:rsid w:val="00171E95"/>
    <w:rsid w:val="00182ED7"/>
    <w:rsid w:val="001E5DD6"/>
    <w:rsid w:val="0020441A"/>
    <w:rsid w:val="00205A40"/>
    <w:rsid w:val="0021189F"/>
    <w:rsid w:val="002125FF"/>
    <w:rsid w:val="00222AAF"/>
    <w:rsid w:val="00226F9A"/>
    <w:rsid w:val="00240865"/>
    <w:rsid w:val="002434B2"/>
    <w:rsid w:val="00265134"/>
    <w:rsid w:val="00271753"/>
    <w:rsid w:val="00277970"/>
    <w:rsid w:val="002A3388"/>
    <w:rsid w:val="002A503A"/>
    <w:rsid w:val="002B0B76"/>
    <w:rsid w:val="002B572E"/>
    <w:rsid w:val="002C5DE3"/>
    <w:rsid w:val="002E18B0"/>
    <w:rsid w:val="00326B55"/>
    <w:rsid w:val="00326FFE"/>
    <w:rsid w:val="0037388E"/>
    <w:rsid w:val="00374704"/>
    <w:rsid w:val="00391203"/>
    <w:rsid w:val="00394C7C"/>
    <w:rsid w:val="003A452D"/>
    <w:rsid w:val="003F1B42"/>
    <w:rsid w:val="00412C92"/>
    <w:rsid w:val="0042041C"/>
    <w:rsid w:val="00452547"/>
    <w:rsid w:val="004651FB"/>
    <w:rsid w:val="00482C38"/>
    <w:rsid w:val="00490291"/>
    <w:rsid w:val="00490F8B"/>
    <w:rsid w:val="004A65DB"/>
    <w:rsid w:val="004B50B7"/>
    <w:rsid w:val="004B5225"/>
    <w:rsid w:val="004B6BFF"/>
    <w:rsid w:val="004D67BE"/>
    <w:rsid w:val="004E4B83"/>
    <w:rsid w:val="004F5DAF"/>
    <w:rsid w:val="004F7D07"/>
    <w:rsid w:val="00520296"/>
    <w:rsid w:val="005317D9"/>
    <w:rsid w:val="00535E92"/>
    <w:rsid w:val="00540C0F"/>
    <w:rsid w:val="0055371E"/>
    <w:rsid w:val="00561F96"/>
    <w:rsid w:val="005625A0"/>
    <w:rsid w:val="00562E28"/>
    <w:rsid w:val="00573D87"/>
    <w:rsid w:val="005842F2"/>
    <w:rsid w:val="005A02C5"/>
    <w:rsid w:val="005B21D3"/>
    <w:rsid w:val="005D06FE"/>
    <w:rsid w:val="005D14EE"/>
    <w:rsid w:val="005E2078"/>
    <w:rsid w:val="0061249C"/>
    <w:rsid w:val="006213B2"/>
    <w:rsid w:val="00624A61"/>
    <w:rsid w:val="006516AC"/>
    <w:rsid w:val="00651A46"/>
    <w:rsid w:val="006553B9"/>
    <w:rsid w:val="00670F70"/>
    <w:rsid w:val="0067110A"/>
    <w:rsid w:val="00671BE0"/>
    <w:rsid w:val="00677344"/>
    <w:rsid w:val="00695A2F"/>
    <w:rsid w:val="006A241F"/>
    <w:rsid w:val="006A7122"/>
    <w:rsid w:val="006B0BEC"/>
    <w:rsid w:val="006B1CF1"/>
    <w:rsid w:val="006C1A05"/>
    <w:rsid w:val="006D220E"/>
    <w:rsid w:val="006D2D16"/>
    <w:rsid w:val="006E1F26"/>
    <w:rsid w:val="0070055B"/>
    <w:rsid w:val="00703D71"/>
    <w:rsid w:val="007126F1"/>
    <w:rsid w:val="007140D9"/>
    <w:rsid w:val="00726223"/>
    <w:rsid w:val="007415E3"/>
    <w:rsid w:val="00745F32"/>
    <w:rsid w:val="0075350C"/>
    <w:rsid w:val="00765304"/>
    <w:rsid w:val="00770005"/>
    <w:rsid w:val="007855D5"/>
    <w:rsid w:val="007927F7"/>
    <w:rsid w:val="007D0CB4"/>
    <w:rsid w:val="007D4E4E"/>
    <w:rsid w:val="007D6FA1"/>
    <w:rsid w:val="008167EF"/>
    <w:rsid w:val="00820B52"/>
    <w:rsid w:val="00832F0B"/>
    <w:rsid w:val="008447F5"/>
    <w:rsid w:val="00851871"/>
    <w:rsid w:val="008578E0"/>
    <w:rsid w:val="00875D5D"/>
    <w:rsid w:val="00885479"/>
    <w:rsid w:val="00886447"/>
    <w:rsid w:val="008A24CD"/>
    <w:rsid w:val="008C21D1"/>
    <w:rsid w:val="008D3513"/>
    <w:rsid w:val="00916D87"/>
    <w:rsid w:val="00933480"/>
    <w:rsid w:val="0093507F"/>
    <w:rsid w:val="009678C3"/>
    <w:rsid w:val="0097612B"/>
    <w:rsid w:val="009D0D11"/>
    <w:rsid w:val="009D77A0"/>
    <w:rsid w:val="009E4ED6"/>
    <w:rsid w:val="009F06AC"/>
    <w:rsid w:val="00A00AF8"/>
    <w:rsid w:val="00A21611"/>
    <w:rsid w:val="00A33AC5"/>
    <w:rsid w:val="00A36914"/>
    <w:rsid w:val="00A4245B"/>
    <w:rsid w:val="00A537FD"/>
    <w:rsid w:val="00A85142"/>
    <w:rsid w:val="00AA0A24"/>
    <w:rsid w:val="00AA1470"/>
    <w:rsid w:val="00AC0B06"/>
    <w:rsid w:val="00AC1E09"/>
    <w:rsid w:val="00AD43DE"/>
    <w:rsid w:val="00B104BE"/>
    <w:rsid w:val="00B35D6C"/>
    <w:rsid w:val="00B43208"/>
    <w:rsid w:val="00B537AC"/>
    <w:rsid w:val="00B55D16"/>
    <w:rsid w:val="00B7612A"/>
    <w:rsid w:val="00B8300E"/>
    <w:rsid w:val="00B92A0C"/>
    <w:rsid w:val="00B9394E"/>
    <w:rsid w:val="00BA1BA2"/>
    <w:rsid w:val="00BC2C72"/>
    <w:rsid w:val="00BE4239"/>
    <w:rsid w:val="00C143C7"/>
    <w:rsid w:val="00C552B5"/>
    <w:rsid w:val="00C83DFF"/>
    <w:rsid w:val="00C8430C"/>
    <w:rsid w:val="00CC0AE0"/>
    <w:rsid w:val="00CD2FC4"/>
    <w:rsid w:val="00CF44AA"/>
    <w:rsid w:val="00CF4881"/>
    <w:rsid w:val="00D02128"/>
    <w:rsid w:val="00D100C1"/>
    <w:rsid w:val="00D143B4"/>
    <w:rsid w:val="00D80BF5"/>
    <w:rsid w:val="00D83846"/>
    <w:rsid w:val="00D86058"/>
    <w:rsid w:val="00DA3010"/>
    <w:rsid w:val="00DD4EF0"/>
    <w:rsid w:val="00DE7940"/>
    <w:rsid w:val="00DE7BCF"/>
    <w:rsid w:val="00DF54EC"/>
    <w:rsid w:val="00E175E0"/>
    <w:rsid w:val="00E17E2F"/>
    <w:rsid w:val="00E22174"/>
    <w:rsid w:val="00E27D37"/>
    <w:rsid w:val="00E415B7"/>
    <w:rsid w:val="00E440F6"/>
    <w:rsid w:val="00E600F6"/>
    <w:rsid w:val="00E742C9"/>
    <w:rsid w:val="00E748A9"/>
    <w:rsid w:val="00E82B24"/>
    <w:rsid w:val="00E92CD8"/>
    <w:rsid w:val="00E96CDB"/>
    <w:rsid w:val="00EA55C2"/>
    <w:rsid w:val="00EA6187"/>
    <w:rsid w:val="00EB052D"/>
    <w:rsid w:val="00EC4D54"/>
    <w:rsid w:val="00EC5429"/>
    <w:rsid w:val="00ED0100"/>
    <w:rsid w:val="00ED123B"/>
    <w:rsid w:val="00ED3842"/>
    <w:rsid w:val="00ED6638"/>
    <w:rsid w:val="00ED78D0"/>
    <w:rsid w:val="00EE48F7"/>
    <w:rsid w:val="00EE7558"/>
    <w:rsid w:val="00F1132E"/>
    <w:rsid w:val="00F12045"/>
    <w:rsid w:val="00F245CC"/>
    <w:rsid w:val="00F25057"/>
    <w:rsid w:val="00F27EF3"/>
    <w:rsid w:val="00F51397"/>
    <w:rsid w:val="00F61E31"/>
    <w:rsid w:val="00F66BCC"/>
    <w:rsid w:val="00F75A88"/>
    <w:rsid w:val="00F8170A"/>
    <w:rsid w:val="00F9469F"/>
    <w:rsid w:val="00F970F3"/>
    <w:rsid w:val="00FA789A"/>
    <w:rsid w:val="00FC378F"/>
    <w:rsid w:val="00FE20A3"/>
    <w:rsid w:val="00FE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E37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37"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A65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U2C2NX0HG1XT-441-41408</_dlc_DocId>
    <_dlc_DocIdUrl xmlns="0dc48f2b-d7ae-4813-9dcd-8c6720f52952">
      <Url>http://intranet.ucn.edu.co/cibercolegio/gacademica/_layouts/DocIdRedir.aspx?ID=U2C2NX0HG1XT-441-41408</Url>
      <Description>U2C2NX0HG1XT-441-41408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30BF-7CE1-4A34-9C80-4C532463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A4666-8ACA-4F27-9F3C-1CF83F75BC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4D1D16-75D2-4B7D-8238-DD4AF613D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DE6FE-3CEC-4400-B311-185974B5AAF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5.xml><?xml version="1.0" encoding="utf-8"?>
<ds:datastoreItem xmlns:ds="http://schemas.openxmlformats.org/officeDocument/2006/customXml" ds:itemID="{7090F10D-E885-CD4C-9718-1B9C1800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197</Words>
  <Characters>1084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RESTREPO TOBÓN</dc:creator>
  <cp:lastModifiedBy>Mac_Ciber2 multimedia Niver</cp:lastModifiedBy>
  <cp:revision>5</cp:revision>
  <dcterms:created xsi:type="dcterms:W3CDTF">2016-02-14T05:14:00Z</dcterms:created>
  <dcterms:modified xsi:type="dcterms:W3CDTF">2016-04-18T13:57:00Z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2325989e-02af-4bda-af21-2cbaa3c92546</vt:lpwstr>
  </property>
  <property fmtid="{D5CDD505-2E9C-101B-9397-08002B2CF9AE}" pid="3" name="ContentTypeId">
    <vt:lpwstr>0x010100C095E4512E05334AAFAF36603319C553</vt:lpwstr>
  </property>
</Properties>
</file>