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D06E73">
              <w:t>10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D06E73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D06E73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B544F" w:rsidRDefault="008D3513" w:rsidP="005B54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B544F" w:rsidRDefault="00D06E73" w:rsidP="005B54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B300D0" w:rsidRDefault="00B300D0" w:rsidP="00BD1BFF">
      <w:pPr>
        <w:spacing w:line="480" w:lineRule="auto"/>
        <w:jc w:val="center"/>
        <w:rPr>
          <w:rFonts w:ascii="Century Gothic" w:hAnsi="Century Gothic"/>
        </w:rPr>
      </w:pPr>
    </w:p>
    <w:p w:rsidR="00BD1BFF" w:rsidRPr="006C1A05" w:rsidRDefault="00BD1BFF" w:rsidP="00BD1BFF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>Las siguientes actividades t</w:t>
      </w:r>
      <w:r w:rsidR="00A97AFC">
        <w:rPr>
          <w:rFonts w:ascii="Century Gothic" w:hAnsi="Century Gothic"/>
          <w:sz w:val="24"/>
          <w:szCs w:val="24"/>
        </w:rPr>
        <w:t>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D06E73">
        <w:rPr>
          <w:rFonts w:ascii="Century Gothic" w:hAnsi="Century Gothic"/>
          <w:sz w:val="24"/>
          <w:szCs w:val="24"/>
        </w:rPr>
        <w:t>los recursos hídricos de Colombia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A97AFC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06E73">
        <w:rPr>
          <w:rFonts w:ascii="Century Gothic" w:hAnsi="Century Gothic"/>
          <w:sz w:val="24"/>
          <w:szCs w:val="24"/>
        </w:rPr>
        <w:t>ctividad de evidencias, guía</w:t>
      </w:r>
      <w:r w:rsidR="0046535C">
        <w:rPr>
          <w:rFonts w:ascii="Century Gothic" w:hAnsi="Century Gothic"/>
          <w:sz w:val="24"/>
          <w:szCs w:val="24"/>
        </w:rPr>
        <w:t xml:space="preserve"> </w:t>
      </w:r>
      <w:r w:rsidR="00D06E73">
        <w:rPr>
          <w:rFonts w:ascii="Century Gothic" w:hAnsi="Century Gothic"/>
          <w:sz w:val="24"/>
          <w:szCs w:val="24"/>
        </w:rPr>
        <w:t>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D06E73">
        <w:rPr>
          <w:rFonts w:ascii="Century Gothic" w:hAnsi="Century Gothic"/>
          <w:sz w:val="24"/>
          <w:szCs w:val="24"/>
        </w:rPr>
        <w:t>10</w:t>
      </w:r>
      <w:r>
        <w:rPr>
          <w:rFonts w:ascii="Century Gothic" w:hAnsi="Century Gothic"/>
        </w:rPr>
        <w:t xml:space="preserve">.  </w:t>
      </w:r>
    </w:p>
    <w:p w:rsidR="00BD1BFF" w:rsidRPr="006516AC" w:rsidRDefault="00BD1BFF" w:rsidP="00BD1BFF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D1BFF" w:rsidRDefault="00BD1BFF" w:rsidP="008D2FC5">
      <w:pPr>
        <w:spacing w:line="480" w:lineRule="auto"/>
        <w:rPr>
          <w:rFonts w:ascii="Century Gothic" w:hAnsi="Century Gothic"/>
        </w:rPr>
      </w:pPr>
    </w:p>
    <w:p w:rsidR="00CC6E7C" w:rsidRPr="00EC6242" w:rsidRDefault="00CC6E7C" w:rsidP="00EC6242">
      <w:pPr>
        <w:pStyle w:val="Ttulo2"/>
      </w:pPr>
      <w:r w:rsidRPr="00EC6242">
        <w:t>Punto 1</w:t>
      </w:r>
    </w:p>
    <w:p w:rsidR="005A3FC2" w:rsidRDefault="00CC6E7C" w:rsidP="0046535C">
      <w:pPr>
        <w:pStyle w:val="Ttulo3"/>
        <w:spacing w:line="360" w:lineRule="auto"/>
      </w:pPr>
      <w:r w:rsidRPr="00CC6E7C">
        <w:t>Instrucción:</w:t>
      </w:r>
      <w:r w:rsidR="00FD1C73">
        <w:t xml:space="preserve"> </w:t>
      </w:r>
      <w:r w:rsidR="0046535C">
        <w:t>Responde la siguiente pregunta, recuerda utilizar excelente ortografía.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 que aprendió en la lección, explica con tus palabras ¿qué es la hidrografía?.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</w:p>
    <w:p w:rsidR="00831DCF" w:rsidRPr="00831DCF" w:rsidRDefault="00831DCF" w:rsidP="0046535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0349C" w:rsidRDefault="00F95809" w:rsidP="00F95809">
      <w:pPr>
        <w:pStyle w:val="Ttulo2"/>
      </w:pPr>
      <w:r>
        <w:lastRenderedPageBreak/>
        <w:t>Punto 2</w:t>
      </w:r>
    </w:p>
    <w:p w:rsidR="00036404" w:rsidRDefault="0046535C" w:rsidP="0046535C">
      <w:pPr>
        <w:pStyle w:val="Ttulo2"/>
        <w:spacing w:line="360" w:lineRule="auto"/>
      </w:pPr>
      <w:r>
        <w:t>Instrucción: Selecciona la respuesta correcta.</w:t>
      </w:r>
    </w:p>
    <w:p w:rsidR="0046535C" w:rsidRDefault="0046535C" w:rsidP="0046535C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Es la captura y extracción de los peces u otras especies.</w:t>
      </w:r>
    </w:p>
    <w:p w:rsidR="0046535C" w:rsidRDefault="0046535C" w:rsidP="0046535C">
      <w:pPr>
        <w:rPr>
          <w:rFonts w:ascii="Arial" w:hAnsi="Arial" w:cs="Arial"/>
          <w:color w:val="C00000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 Turismo.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  Transporte.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Pesca.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Generación de energía.</w:t>
      </w: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Favorece el turismo de nuestro país.</w:t>
      </w:r>
    </w:p>
    <w:p w:rsidR="0046535C" w:rsidRDefault="0046535C" w:rsidP="0046535C">
      <w:pPr>
        <w:rPr>
          <w:rFonts w:ascii="Arial" w:hAnsi="Arial" w:cs="Arial"/>
          <w:color w:val="C00000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Turismo.</w:t>
      </w:r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 Pesca.</w:t>
      </w:r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 Transporte.</w:t>
      </w:r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 Recursos hídricos.</w:t>
      </w:r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Punto 3.</w:t>
      </w:r>
    </w:p>
    <w:p w:rsidR="0046535C" w:rsidRDefault="0046535C" w:rsidP="0046535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Instrucciones: Pegar 5 imágenes de recursos hídricos de Colombia.</w:t>
      </w:r>
    </w:p>
    <w:p w:rsidR="0046535C" w:rsidRDefault="0046535C" w:rsidP="0046535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6535C" w:rsidRDefault="0046535C" w:rsidP="0046535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Punto 4</w:t>
      </w:r>
    </w:p>
    <w:p w:rsidR="0046535C" w:rsidRPr="0046535C" w:rsidRDefault="0046535C" w:rsidP="0046535C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Instrucciones: dibujo, o pego tres embalses que haya en nuestro país y escribo la función.</w:t>
      </w:r>
      <w:bookmarkStart w:id="0" w:name="_GoBack"/>
      <w:bookmarkEnd w:id="0"/>
    </w:p>
    <w:p w:rsid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6535C" w:rsidRPr="0046535C" w:rsidRDefault="0046535C" w:rsidP="0046535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6404" w:rsidRPr="0046535C" w:rsidRDefault="00036404" w:rsidP="0046535C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</w:p>
    <w:p w:rsidR="00036404" w:rsidRPr="0046535C" w:rsidRDefault="00036404" w:rsidP="0046535C">
      <w:pPr>
        <w:shd w:val="clear" w:color="auto" w:fill="FFFFFF"/>
        <w:spacing w:before="100" w:beforeAutospacing="1" w:after="100" w:afterAutospacing="1" w:line="36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CO"/>
        </w:rPr>
      </w:pPr>
    </w:p>
    <w:p w:rsidR="00036404" w:rsidRPr="00036404" w:rsidRDefault="00036404" w:rsidP="00036404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sectPr w:rsidR="00036404" w:rsidRPr="00036404" w:rsidSect="004F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50" w:rsidRDefault="00436B50" w:rsidP="009D77A0">
      <w:pPr>
        <w:spacing w:after="0" w:line="240" w:lineRule="auto"/>
      </w:pPr>
      <w:r>
        <w:separator/>
      </w:r>
    </w:p>
  </w:endnote>
  <w:endnote w:type="continuationSeparator" w:id="0">
    <w:p w:rsidR="00436B50" w:rsidRDefault="00436B50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4F61A4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="00317D89"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46535C" w:rsidRPr="0046535C">
      <w:rPr>
        <w:rFonts w:ascii="Century Gothic" w:hAnsi="Century Gothic"/>
        <w:caps/>
        <w:noProof/>
        <w:lang w:val="es-ES"/>
      </w:rPr>
      <w:t>1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50" w:rsidRDefault="00436B50" w:rsidP="009D77A0">
      <w:pPr>
        <w:spacing w:after="0" w:line="240" w:lineRule="auto"/>
      </w:pPr>
      <w:r>
        <w:separator/>
      </w:r>
    </w:p>
  </w:footnote>
  <w:footnote w:type="continuationSeparator" w:id="0">
    <w:p w:rsidR="00436B50" w:rsidRDefault="00436B50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0F8D"/>
    <w:multiLevelType w:val="hybridMultilevel"/>
    <w:tmpl w:val="F12EFBF2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6373"/>
    <w:multiLevelType w:val="hybridMultilevel"/>
    <w:tmpl w:val="D7E28E3E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A6E8A"/>
    <w:multiLevelType w:val="multilevel"/>
    <w:tmpl w:val="FC0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35E"/>
    <w:multiLevelType w:val="hybridMultilevel"/>
    <w:tmpl w:val="2CC29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A3CE1"/>
    <w:multiLevelType w:val="hybridMultilevel"/>
    <w:tmpl w:val="AC8A9E7A"/>
    <w:lvl w:ilvl="0" w:tplc="30DCDDF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36404"/>
    <w:rsid w:val="00043108"/>
    <w:rsid w:val="000D1D26"/>
    <w:rsid w:val="000D7CAD"/>
    <w:rsid w:val="000E2D65"/>
    <w:rsid w:val="000E72AF"/>
    <w:rsid w:val="00156C20"/>
    <w:rsid w:val="002164B7"/>
    <w:rsid w:val="00285483"/>
    <w:rsid w:val="00307D26"/>
    <w:rsid w:val="00317D89"/>
    <w:rsid w:val="003A0E98"/>
    <w:rsid w:val="003A1566"/>
    <w:rsid w:val="00436B50"/>
    <w:rsid w:val="0046535C"/>
    <w:rsid w:val="004C1B70"/>
    <w:rsid w:val="004C5D95"/>
    <w:rsid w:val="004F61A4"/>
    <w:rsid w:val="00565F2B"/>
    <w:rsid w:val="00573D87"/>
    <w:rsid w:val="005A3FC2"/>
    <w:rsid w:val="005B407A"/>
    <w:rsid w:val="005B544F"/>
    <w:rsid w:val="00604F80"/>
    <w:rsid w:val="00614CD6"/>
    <w:rsid w:val="00630D2B"/>
    <w:rsid w:val="006927D5"/>
    <w:rsid w:val="006A5484"/>
    <w:rsid w:val="006B2594"/>
    <w:rsid w:val="00726223"/>
    <w:rsid w:val="00745F32"/>
    <w:rsid w:val="00831DCF"/>
    <w:rsid w:val="008D2FC5"/>
    <w:rsid w:val="008D3513"/>
    <w:rsid w:val="0094259F"/>
    <w:rsid w:val="009D77A0"/>
    <w:rsid w:val="00A0349C"/>
    <w:rsid w:val="00A97AFC"/>
    <w:rsid w:val="00AB580A"/>
    <w:rsid w:val="00AF10A8"/>
    <w:rsid w:val="00B300D0"/>
    <w:rsid w:val="00B93FF7"/>
    <w:rsid w:val="00BD1BFF"/>
    <w:rsid w:val="00C143C7"/>
    <w:rsid w:val="00CC6E7C"/>
    <w:rsid w:val="00CE006D"/>
    <w:rsid w:val="00D06E73"/>
    <w:rsid w:val="00D44881"/>
    <w:rsid w:val="00DF17A8"/>
    <w:rsid w:val="00E7355B"/>
    <w:rsid w:val="00EC6242"/>
    <w:rsid w:val="00ED3842"/>
    <w:rsid w:val="00ED6638"/>
    <w:rsid w:val="00EF2A9E"/>
    <w:rsid w:val="00F27E10"/>
    <w:rsid w:val="00F71076"/>
    <w:rsid w:val="00F9516A"/>
    <w:rsid w:val="00F95809"/>
    <w:rsid w:val="00FC3B0E"/>
    <w:rsid w:val="00FD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67957BF-C273-4E5F-A100-3FCD14F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1A4"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5A3F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80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653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3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3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3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4DD5-EA1E-4D69-8193-01CD3219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2</cp:revision>
  <dcterms:created xsi:type="dcterms:W3CDTF">2015-02-03T21:54:00Z</dcterms:created>
  <dcterms:modified xsi:type="dcterms:W3CDTF">2015-02-03T21:54:00Z</dcterms:modified>
</cp:coreProperties>
</file>