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D414CE">
              <w:t>7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E24D4D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D414CE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8D3513" w:rsidP="007828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8B00F1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:rsidR="00D414CE" w:rsidRDefault="00D414CE" w:rsidP="00E034E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56792D" w:rsidRPr="0056792D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Las siguientes actividades te permiten poner en práctica los</w:t>
      </w:r>
      <w:r w:rsidR="00D414CE">
        <w:rPr>
          <w:rFonts w:ascii="Century Gothic" w:hAnsi="Century Gothic"/>
          <w:sz w:val="24"/>
          <w:szCs w:val="24"/>
        </w:rPr>
        <w:t xml:space="preserve"> conocimientos sobre la lectura interpretativa</w:t>
      </w:r>
      <w:r w:rsidRPr="0056792D">
        <w:rPr>
          <w:rFonts w:ascii="Century Gothic" w:hAnsi="Century Gothic"/>
          <w:sz w:val="24"/>
          <w:szCs w:val="24"/>
        </w:rPr>
        <w:t>. Al finalizar, debes enviar la actividad por la herramienta actividades,</w:t>
      </w:r>
      <w:r w:rsidR="00E24D4D">
        <w:rPr>
          <w:rFonts w:ascii="Century Gothic" w:hAnsi="Century Gothic"/>
          <w:sz w:val="24"/>
          <w:szCs w:val="24"/>
        </w:rPr>
        <w:t xml:space="preserve"> actividad de evidencias, guía 2</w:t>
      </w:r>
      <w:r w:rsidRPr="0056792D">
        <w:rPr>
          <w:rFonts w:ascii="Century Gothic" w:hAnsi="Century Gothic"/>
          <w:sz w:val="24"/>
          <w:szCs w:val="24"/>
        </w:rPr>
        <w:t xml:space="preserve">, lección </w:t>
      </w:r>
      <w:r w:rsidR="00D414CE">
        <w:rPr>
          <w:rFonts w:ascii="Century Gothic" w:hAnsi="Century Gothic"/>
          <w:sz w:val="24"/>
          <w:szCs w:val="24"/>
        </w:rPr>
        <w:t>7</w:t>
      </w:r>
      <w:r w:rsidRPr="0056792D">
        <w:rPr>
          <w:rFonts w:ascii="Century Gothic" w:hAnsi="Century Gothic"/>
          <w:sz w:val="24"/>
          <w:szCs w:val="24"/>
        </w:rPr>
        <w:t xml:space="preserve">.  </w:t>
      </w:r>
    </w:p>
    <w:p w:rsidR="00E034ED" w:rsidRPr="0056792D" w:rsidRDefault="0056792D" w:rsidP="00D414CE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6C1A05" w:rsidRPr="00AC1E09" w:rsidRDefault="006C1A05" w:rsidP="00B9394E">
      <w:pPr>
        <w:pStyle w:val="Ttulo2"/>
        <w:spacing w:line="360" w:lineRule="auto"/>
      </w:pPr>
      <w:r w:rsidRPr="00AC1E09">
        <w:t>Punto 1</w:t>
      </w:r>
    </w:p>
    <w:p w:rsidR="00B604E4" w:rsidRDefault="002A503A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D414CE">
        <w:rPr>
          <w:rFonts w:ascii="Century Gothic" w:hAnsi="Century Gothic"/>
          <w:sz w:val="24"/>
          <w:szCs w:val="24"/>
        </w:rPr>
        <w:t>Lee la poesía</w:t>
      </w:r>
      <w:r w:rsidR="00AF5653">
        <w:rPr>
          <w:rFonts w:ascii="Century Gothic" w:hAnsi="Century Gothic"/>
          <w:sz w:val="24"/>
          <w:szCs w:val="24"/>
        </w:rPr>
        <w:t>,</w:t>
      </w:r>
      <w:r w:rsidR="003D0CBB">
        <w:rPr>
          <w:rFonts w:ascii="Century Gothic" w:hAnsi="Century Gothic"/>
          <w:sz w:val="24"/>
          <w:szCs w:val="24"/>
        </w:rPr>
        <w:t xml:space="preserve"> El Reino del Revés,</w:t>
      </w:r>
      <w:r w:rsidR="00D414CE">
        <w:rPr>
          <w:rFonts w:ascii="Century Gothic" w:hAnsi="Century Gothic"/>
          <w:sz w:val="24"/>
          <w:szCs w:val="24"/>
        </w:rPr>
        <w:t xml:space="preserve"> y</w:t>
      </w:r>
      <w:r w:rsidR="003D0CBB">
        <w:rPr>
          <w:rFonts w:ascii="Century Gothic" w:hAnsi="Century Gothic"/>
          <w:sz w:val="24"/>
          <w:szCs w:val="24"/>
        </w:rPr>
        <w:t xml:space="preserve"> selecciona la respuesta correcta</w:t>
      </w:r>
      <w:r w:rsidR="00D414CE">
        <w:rPr>
          <w:rFonts w:ascii="Century Gothic" w:hAnsi="Century Gothic"/>
          <w:sz w:val="24"/>
          <w:szCs w:val="24"/>
        </w:rPr>
        <w:t>.</w:t>
      </w:r>
    </w:p>
    <w:p w:rsidR="00D414CE" w:rsidRDefault="00D414CE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1D22F" wp14:editId="2DF90302">
                <wp:simplePos x="0" y="0"/>
                <wp:positionH relativeFrom="column">
                  <wp:posOffset>1143000</wp:posOffset>
                </wp:positionH>
                <wp:positionV relativeFrom="paragraph">
                  <wp:posOffset>781050</wp:posOffset>
                </wp:positionV>
                <wp:extent cx="441325" cy="110426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4CE" w:rsidRPr="00D414CE" w:rsidRDefault="00D414CE" w:rsidP="00D414CE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 reino del Revés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1D22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90pt;margin-top:61.5pt;width:34.75pt;height:86.9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H6LwIAAFsEAAAOAAAAZHJzL2Uyb0RvYy54bWysVN9v2jAQfp+0/8Hy+whhoSsRoWJUTJNQ&#10;W4lOfTaOQyLZPss2JOyv39kJlHV9qvbi3C+f7+77LvO7TklyFNY1oAuajsaUCM2hbPS+oL+e119u&#10;KXGe6ZJJ0KKgJ+Ho3eLzp3lrcjGBGmQpLMEk2uWtKWjtvcmTxPFaKOZGYIRGZwVWMY+q3SelZS1m&#10;VzKZjMc3SQu2NBa4cA6t972TLmL+qhLcP1aVE57IgmJtPp42nrtwJos5y/eWmbrhQxnsA1Uo1mh8&#10;9JLqnnlGDrb5J5VquAUHlR9xUAlUVcNF7AG7ScdvutnWzIjYCw7HmcuY3P9Lyx+OT5Y0ZUFnlGim&#10;EKLVgZUWSCmIF50HMgtDao3LMXZrMNp336FDsM92h8bQe1dZFb7YFUE/jvt0GTFmIhyNWZZ+nUwp&#10;4ehK03E2uZmGNMnrbWOd/yFAkSAU1CKEcbLsuHG+Dz2HhMc0rBspI4xS/2XAnL1FRB4Mt0MjfcFB&#10;8t2uG7rbQXnC5iz0HHGGrxusYMOcf2IWSYH9INH9Ix6VhLagMEiU1GB/v2cP8YgVeilpkWQF1bgF&#10;lMifGjGcpVkWOBmVbPptgoq99uyuPfqgVoAsTnGhDI9iiPfyLFYW1AtuwzK8iS6mOb5cUH8WV74n&#10;Pm4TF8tlDEIWGuY3emt4SB0GGKb73L0wawYIAg0e4ExGlr9Boo8NN51ZHjziEWEK4+1nivAGBRkc&#10;gR62LazItR6jXv8Jiz8AAAD//wMAUEsDBBQABgAIAAAAIQD6izWD3AAAAAsBAAAPAAAAZHJzL2Rv&#10;d25yZXYueG1sTI/BTsMwEETvSPyDtUjcqN3QVkmIU6ECZ6DwAW68xCHxOordNvD1LCe4vdGOZmeq&#10;7ewHccIpdoE0LBcKBFITbEethve3p5scREyGrBkCoYYvjLCtLy8qU9pwplc87VMrOIRiaTS4lMZS&#10;ytg49CYuwojEt48weZNYTq20kzlzuB9kptRGetMRf3BmxJ3Dpt8fvYZc+ee+L7KX6Fffy7XbPYTH&#10;8VPr66v5/g5Ewjn9meG3PleHmjsdwpFsFAPrXPGWxJDdMrAjWxVrEAeGYlOArCv5f0P9AwAA//8D&#10;AFBLAQItABQABgAIAAAAIQC2gziS/gAAAOEBAAATAAAAAAAAAAAAAAAAAAAAAABbQ29udGVudF9U&#10;eXBlc10ueG1sUEsBAi0AFAAGAAgAAAAhADj9If/WAAAAlAEAAAsAAAAAAAAAAAAAAAAALwEAAF9y&#10;ZWxzLy5yZWxzUEsBAi0AFAAGAAgAAAAhAC0nIfovAgAAWwQAAA4AAAAAAAAAAAAAAAAALgIAAGRy&#10;cy9lMm9Eb2MueG1sUEsBAi0AFAAGAAgAAAAhAPqLNYPcAAAACw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:rsidR="00D414CE" w:rsidRPr="00D414CE" w:rsidRDefault="00D414CE" w:rsidP="00D414CE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 reino del Revés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3FEA39E4" wp14:editId="17BBB8EC">
            <wp:extent cx="6156960" cy="27717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l reino del rev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910" cy="278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1E817" wp14:editId="1F2170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4CE" w:rsidRPr="00D414CE" w:rsidRDefault="00D414CE" w:rsidP="00D414CE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1E817" id="Cuadro de texto 7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I9KwIAAGMEAAAOAAAAZHJzL2Uyb0RvYy54bWysVE2P2jAQvVfqf7B8LwFECxsRVpQVVSW0&#10;uxJb7dk4NolkeyzbkNBf37GTsHTbU9WLM18ez8x7k+V9qxU5C+drMAWdjMaUCMOhrM2xoD9etp8W&#10;lPjATMkUGFHQi/D0fvXxw7KxuZhCBaoUjmAS4/PGFrQKweZZ5nklNPMjsMKgU4LTLKDqjlnpWIPZ&#10;tcqm4/GXrAFXWgdceI/Wh85JVym/lIKHJym9CEQVFGsL6XTpPMQzWy1ZfnTMVjXvy2D/UIVmtcFH&#10;r6keWGDk5Oo/UumaO/Agw4iDzkDKmovUA3YzGb/rZl8xK1IvOBxvr2Py/y8tfzw/O1KXBZ1TYphG&#10;iDYnVjogpSBBtAHIPA6psT7H2L3F6NB+hRbBHuwejbH3Vjodv9gVQT+O+3IdMWYiPF5aTBeLMbo4&#10;+gYF82dv163z4ZsATaJQUIcYptGy886HLnQIia8Z2NZKJRyV+c2AOTuLSETob8dOuoqjFNpDm9q/&#10;dnOA8oJNOui44i3f1ljIjvnwzBySA4tHwocnPKSCpqDQS5RU4H7+zR7jETP0UtIg2QpqcBsoUd8N&#10;Ynk3mc0iN5My+zyfouJuPYdbjznpDSCbJ7hYlicxxgc1iNKBfsWtWMc30cUMx5cLGgZxE7oFwK3i&#10;Yr1OQchGy8LO7C2PqeMc45Bf2lfmbI9EpMMjDKRk+TtAuth409v1KSAsCa045W6miHJUkMkJ737r&#10;4qrc6inq7d+w+gU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alKiPSsCAABj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D414CE" w:rsidRPr="00D414CE" w:rsidRDefault="00D414CE" w:rsidP="00D414CE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23B7" w:rsidRPr="00D414CE" w:rsidRDefault="00D414CE" w:rsidP="00DF54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9E41A" wp14:editId="2C60996E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847725" cy="9525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4CE" w:rsidRPr="00D414CE" w:rsidRDefault="00D414CE" w:rsidP="00D414CE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14CE"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9E41A" id="Cuadro de texto 10" o:spid="_x0000_s1028" type="#_x0000_t202" style="position:absolute;margin-left:0;margin-top:-.35pt;width:66.75pt;height: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KBMwIAAGUEAAAOAAAAZHJzL2Uyb0RvYy54bWysVFFv2jAQfp+0/2D5fQQQjBYRKkbFNAm1&#10;lejUZ+M4JFLi82xDwn79PjukZd2epr2Y893lfN9937G4a+uKnZR1JemUjwZDzpSWlJX6kPLvz5tP&#10;N5w5L3QmKtIq5Wfl+N3y44dFY+ZqTAVVmbIMRbSbNyblhfdmniROFqoWbkBGaQRzsrXwuNpDklnR&#10;oHpdJePh8HPSkM2MJamcg/e+C/JlrJ/nSvrHPHfKsyrl6M3H08ZzH85kuRDzgxWmKOWlDfEPXdSi&#10;1Hj0tdS98IIdbflHqbqUlhzlfiCpTijPS6kiBqAZDd+h2RXCqIgFw3HmdUzu/5WVD6cny8oM3GE8&#10;WtTgaH0UmSWWKeZV64khgjE1xs2RvTPI9+0XavFJ73dwBvRtbuvwC1wMcVQ8vw4ZpZiE82Yym42n&#10;nEmEbqfj6TBWT94+Ntb5r4pqFoyUW3AYRytOW+fRCFL7lPCWpk1ZVZHHSv/mQGLnUVEIl68Djq7f&#10;YPl230b44x7LnrIzIFrqtOKM3JRoZCucfxIW4gAqCN4/4sgralJOF4uzguzPv/lDPjhDlLMGYku5&#10;+3EUVnFWfdNg83Y0mQR1xstkOhvjYq8j++uIPtZrgp5HWC0joxnyfdWbuaX6BXuxCq8iJLTE2yn3&#10;vbn23Qpgr6RarWIS9GiE3+qdkaF0mGQY83P7Iqy5cBH08EC9LMX8HSVdbsfB6ugpLyNfYc7dVEFe&#10;uEDLkcbL3oVlub7HrLd/h+UvAAAA//8DAFBLAwQUAAYACAAAACEAJ9h7WdsAAAAGAQAADwAAAGRy&#10;cy9kb3ducmV2LnhtbEyPzU7DMBCE70i8g7VI3No1pAUa4lQIxBXU8iNxc+NtEhGvo9htwtuzPcFt&#10;RzOa+bZYT75TRxpiG9jA1VyDIq6Ca7k28P72PLsDFZNlZ7vAZOCHIqzL87PC5i6MvKHjNtVKSjjm&#10;1kCTUp8jxqohb+M89MTi7cPgbRI51OgGO0q57/Ba6xv0tmVZaGxPjw1V39uDN/Dxsv/6XOjX+skv&#10;+zFMGtmv0JjLi+nhHlSiKf2F4YQv6FAK0y4c2EXVGZBHkoHZLaiTmWVLUDs5FqsMsCzwP375CwAA&#10;//8DAFBLAQItABQABgAIAAAAIQC2gziS/gAAAOEBAAATAAAAAAAAAAAAAAAAAAAAAABbQ29udGVu&#10;dF9UeXBlc10ueG1sUEsBAi0AFAAGAAgAAAAhADj9If/WAAAAlAEAAAsAAAAAAAAAAAAAAAAALwEA&#10;AF9yZWxzLy5yZWxzUEsBAi0AFAAGAAgAAAAhAMuGQoEzAgAAZQQAAA4AAAAAAAAAAAAAAAAALgIA&#10;AGRycy9lMm9Eb2MueG1sUEsBAi0AFAAGAAgAAAAhACfYe1nbAAAABgEAAA8AAAAAAAAAAAAAAAAA&#10;jQQAAGRycy9kb3ducmV2LnhtbFBLBQYAAAAABAAEAPMAAACVBQAAAAA=&#10;" filled="f" stroked="f">
                <v:fill o:detectmouseclick="t"/>
                <v:textbox>
                  <w:txbxContent>
                    <w:p w:rsidR="00D414CE" w:rsidRPr="00D414CE" w:rsidRDefault="00D414CE" w:rsidP="00D414CE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14CE"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2FC">
        <w:rPr>
          <w:rFonts w:ascii="Century Gothic" w:hAnsi="Century Gothic"/>
          <w:sz w:val="24"/>
          <w:szCs w:val="24"/>
        </w:rPr>
        <w:t xml:space="preserve">                      </w:t>
      </w:r>
      <w:r w:rsidR="005852FC">
        <w:rPr>
          <w:rFonts w:ascii="Century Gothic" w:hAnsi="Century Gothic"/>
          <w:sz w:val="24"/>
          <w:szCs w:val="24"/>
        </w:rPr>
        <w:br w:type="textWrapping" w:clear="all"/>
      </w:r>
    </w:p>
    <w:p w:rsidR="00B9234D" w:rsidRDefault="00D414C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e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dijeron que en el Reino del Revés</w:t>
      </w:r>
    </w:p>
    <w:p w:rsidR="00D414CE" w:rsidRDefault="00D414C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proofErr w:type="gramStart"/>
      <w:r>
        <w:rPr>
          <w:rFonts w:ascii="Century Gothic" w:hAnsi="Century Gothic"/>
          <w:sz w:val="24"/>
          <w:szCs w:val="24"/>
        </w:rPr>
        <w:t>nada</w:t>
      </w:r>
      <w:proofErr w:type="gramEnd"/>
      <w:r>
        <w:rPr>
          <w:rFonts w:ascii="Century Gothic" w:hAnsi="Century Gothic"/>
          <w:sz w:val="24"/>
          <w:szCs w:val="24"/>
        </w:rPr>
        <w:t xml:space="preserve"> el pájaro y vuela el pez.</w:t>
      </w:r>
    </w:p>
    <w:p w:rsidR="00D414CE" w:rsidRDefault="00D414C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Que los gatos no hacen miau y dicen yes</w:t>
      </w:r>
    </w:p>
    <w:p w:rsidR="00D414CE" w:rsidRDefault="00D414C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Porque estudian mucho inglés.</w:t>
      </w:r>
    </w:p>
    <w:p w:rsidR="00D414CE" w:rsidRDefault="00D414C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</w:p>
    <w:p w:rsidR="00D414CE" w:rsidRDefault="00D414C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Vamos a ver cómo es</w:t>
      </w:r>
    </w:p>
    <w:p w:rsidR="00D414CE" w:rsidRDefault="00D414C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El Reino del Revés</w:t>
      </w:r>
      <w:r w:rsidR="0037279E">
        <w:rPr>
          <w:rFonts w:ascii="Century Gothic" w:hAnsi="Century Gothic"/>
          <w:sz w:val="24"/>
          <w:szCs w:val="24"/>
        </w:rPr>
        <w:t>.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Me dijeron que en el Reino del Revés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proofErr w:type="gramStart"/>
      <w:r>
        <w:rPr>
          <w:rFonts w:ascii="Century Gothic" w:hAnsi="Century Gothic"/>
          <w:sz w:val="24"/>
          <w:szCs w:val="24"/>
        </w:rPr>
        <w:t>nadie</w:t>
      </w:r>
      <w:proofErr w:type="gramEnd"/>
      <w:r>
        <w:rPr>
          <w:rFonts w:ascii="Century Gothic" w:hAnsi="Century Gothic"/>
          <w:sz w:val="24"/>
          <w:szCs w:val="24"/>
        </w:rPr>
        <w:t xml:space="preserve"> baila con los pies,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proofErr w:type="gramStart"/>
      <w:r>
        <w:rPr>
          <w:rFonts w:ascii="Century Gothic" w:hAnsi="Century Gothic"/>
          <w:sz w:val="24"/>
          <w:szCs w:val="24"/>
        </w:rPr>
        <w:t>que</w:t>
      </w:r>
      <w:proofErr w:type="gramEnd"/>
      <w:r>
        <w:rPr>
          <w:rFonts w:ascii="Century Gothic" w:hAnsi="Century Gothic"/>
          <w:sz w:val="24"/>
          <w:szCs w:val="24"/>
        </w:rPr>
        <w:t xml:space="preserve"> un ladrón es vigilante y otro es juez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proofErr w:type="gramStart"/>
      <w:r>
        <w:rPr>
          <w:rFonts w:ascii="Century Gothic" w:hAnsi="Century Gothic"/>
          <w:sz w:val="24"/>
          <w:szCs w:val="24"/>
        </w:rPr>
        <w:t>y</w:t>
      </w:r>
      <w:proofErr w:type="gramEnd"/>
      <w:r>
        <w:rPr>
          <w:rFonts w:ascii="Century Gothic" w:hAnsi="Century Gothic"/>
          <w:sz w:val="24"/>
          <w:szCs w:val="24"/>
        </w:rPr>
        <w:t xml:space="preserve"> que dos y dos son tres.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Me dijeron que en el Reino del Revés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cabe un oso en una nuez,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que usan barbas y bigotes los bebés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proofErr w:type="gramStart"/>
      <w:r w:rsidR="00AF5653">
        <w:rPr>
          <w:rFonts w:ascii="Century Gothic" w:hAnsi="Century Gothic"/>
          <w:sz w:val="24"/>
          <w:szCs w:val="24"/>
        </w:rPr>
        <w:t>y</w:t>
      </w:r>
      <w:proofErr w:type="gramEnd"/>
      <w:r>
        <w:rPr>
          <w:rFonts w:ascii="Century Gothic" w:hAnsi="Century Gothic"/>
          <w:sz w:val="24"/>
          <w:szCs w:val="24"/>
        </w:rPr>
        <w:t xml:space="preserve"> que un año dura un mes.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Me dijeron que en el Reino del Revés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proofErr w:type="gramStart"/>
      <w:r>
        <w:rPr>
          <w:rFonts w:ascii="Century Gothic" w:hAnsi="Century Gothic"/>
          <w:sz w:val="24"/>
          <w:szCs w:val="24"/>
        </w:rPr>
        <w:t>hay</w:t>
      </w:r>
      <w:proofErr w:type="gramEnd"/>
      <w:r>
        <w:rPr>
          <w:rFonts w:ascii="Century Gothic" w:hAnsi="Century Gothic"/>
          <w:sz w:val="24"/>
          <w:szCs w:val="24"/>
        </w:rPr>
        <w:t xml:space="preserve"> un perro pequinés,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proofErr w:type="gramStart"/>
      <w:r>
        <w:rPr>
          <w:rFonts w:ascii="Century Gothic" w:hAnsi="Century Gothic"/>
          <w:sz w:val="24"/>
          <w:szCs w:val="24"/>
        </w:rPr>
        <w:t>que</w:t>
      </w:r>
      <w:proofErr w:type="gramEnd"/>
      <w:r>
        <w:rPr>
          <w:rFonts w:ascii="Century Gothic" w:hAnsi="Century Gothic"/>
          <w:sz w:val="24"/>
          <w:szCs w:val="24"/>
        </w:rPr>
        <w:t xml:space="preserve"> se cae para arriba y una vez…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proofErr w:type="gramStart"/>
      <w:r>
        <w:rPr>
          <w:rFonts w:ascii="Century Gothic" w:hAnsi="Century Gothic"/>
          <w:sz w:val="24"/>
          <w:szCs w:val="24"/>
        </w:rPr>
        <w:t>no</w:t>
      </w:r>
      <w:proofErr w:type="gramEnd"/>
      <w:r>
        <w:rPr>
          <w:rFonts w:ascii="Century Gothic" w:hAnsi="Century Gothic"/>
          <w:sz w:val="24"/>
          <w:szCs w:val="24"/>
        </w:rPr>
        <w:t xml:space="preserve"> pudo bajar después.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Me dijeron que en el Reino del Revés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proofErr w:type="gramStart"/>
      <w:r>
        <w:rPr>
          <w:rFonts w:ascii="Century Gothic" w:hAnsi="Century Gothic"/>
          <w:sz w:val="24"/>
          <w:szCs w:val="24"/>
        </w:rPr>
        <w:t>un</w:t>
      </w:r>
      <w:proofErr w:type="gramEnd"/>
      <w:r>
        <w:rPr>
          <w:rFonts w:ascii="Century Gothic" w:hAnsi="Century Gothic"/>
          <w:sz w:val="24"/>
          <w:szCs w:val="24"/>
        </w:rPr>
        <w:t xml:space="preserve"> señor llamado Andrés 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proofErr w:type="gramStart"/>
      <w:r>
        <w:rPr>
          <w:rFonts w:ascii="Century Gothic" w:hAnsi="Century Gothic"/>
          <w:sz w:val="24"/>
          <w:szCs w:val="24"/>
        </w:rPr>
        <w:t>tiene</w:t>
      </w:r>
      <w:proofErr w:type="gramEnd"/>
      <w:r>
        <w:rPr>
          <w:rFonts w:ascii="Century Gothic" w:hAnsi="Century Gothic"/>
          <w:sz w:val="24"/>
          <w:szCs w:val="24"/>
        </w:rPr>
        <w:t xml:space="preserve"> 1530 chimpancés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lastRenderedPageBreak/>
        <w:t>que</w:t>
      </w:r>
      <w:proofErr w:type="gramEnd"/>
      <w:r>
        <w:rPr>
          <w:rFonts w:ascii="Century Gothic" w:hAnsi="Century Gothic"/>
          <w:sz w:val="24"/>
          <w:szCs w:val="24"/>
        </w:rPr>
        <w:t xml:space="preserve"> si miras no los ves.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Me dijeron que en el Reino 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del</w:t>
      </w:r>
      <w:proofErr w:type="gramEnd"/>
      <w:r>
        <w:rPr>
          <w:rFonts w:ascii="Century Gothic" w:hAnsi="Century Gothic"/>
          <w:sz w:val="24"/>
          <w:szCs w:val="24"/>
        </w:rPr>
        <w:t xml:space="preserve"> Revés una araña y un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ciempiés</w:t>
      </w:r>
      <w:proofErr w:type="gramEnd"/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van</w:t>
      </w:r>
      <w:proofErr w:type="gramEnd"/>
      <w:r>
        <w:rPr>
          <w:rFonts w:ascii="Century Gothic" w:hAnsi="Century Gothic"/>
          <w:sz w:val="24"/>
          <w:szCs w:val="24"/>
        </w:rPr>
        <w:t xml:space="preserve"> montados al palacio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del</w:t>
      </w:r>
      <w:proofErr w:type="gramEnd"/>
      <w:r>
        <w:rPr>
          <w:rFonts w:ascii="Century Gothic" w:hAnsi="Century Gothic"/>
          <w:sz w:val="24"/>
          <w:szCs w:val="24"/>
        </w:rPr>
        <w:t xml:space="preserve"> Marqués,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en</w:t>
      </w:r>
      <w:proofErr w:type="gramEnd"/>
      <w:r>
        <w:rPr>
          <w:rFonts w:ascii="Century Gothic" w:hAnsi="Century Gothic"/>
          <w:sz w:val="24"/>
          <w:szCs w:val="24"/>
        </w:rPr>
        <w:t xml:space="preserve"> caballos de ajedrez.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Vamos a ver como es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el</w:t>
      </w:r>
      <w:proofErr w:type="gramEnd"/>
      <w:r>
        <w:rPr>
          <w:rFonts w:ascii="Century Gothic" w:hAnsi="Century Gothic"/>
          <w:sz w:val="24"/>
          <w:szCs w:val="24"/>
        </w:rPr>
        <w:t xml:space="preserve"> Reino del Revés. 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37279E" w:rsidRDefault="0037279E" w:rsidP="00D414CE">
      <w:pPr>
        <w:tabs>
          <w:tab w:val="left" w:pos="1545"/>
        </w:tabs>
        <w:spacing w:line="240" w:lineRule="auto"/>
        <w:rPr>
          <w:rFonts w:ascii="AR BLANCA" w:hAnsi="AR BLANCA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</w:t>
      </w:r>
      <w:r w:rsidR="009810CD">
        <w:rPr>
          <w:rFonts w:ascii="Century Gothic" w:hAnsi="Century Gothic"/>
          <w:sz w:val="24"/>
          <w:szCs w:val="24"/>
        </w:rPr>
        <w:t xml:space="preserve">Autor: 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AR BLANCA" w:hAnsi="AR BLANCA"/>
          <w:sz w:val="24"/>
          <w:szCs w:val="24"/>
        </w:rPr>
        <w:t xml:space="preserve">María Elena Walsh </w:t>
      </w:r>
    </w:p>
    <w:p w:rsidR="0037279E" w:rsidRDefault="0037279E" w:rsidP="0037279E">
      <w:pPr>
        <w:rPr>
          <w:rFonts w:ascii="AR BLANCA" w:hAnsi="AR BLANCA"/>
          <w:sz w:val="24"/>
          <w:szCs w:val="24"/>
        </w:rPr>
      </w:pPr>
    </w:p>
    <w:p w:rsidR="0037279E" w:rsidRPr="0037279E" w:rsidRDefault="0037279E" w:rsidP="0037279E"/>
    <w:p w:rsidR="0037279E" w:rsidRDefault="003D0CBB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 </w:t>
      </w:r>
      <w:r w:rsidRPr="003D0CBB">
        <w:rPr>
          <w:rFonts w:ascii="Century Gothic" w:hAnsi="Century Gothic"/>
          <w:color w:val="7030A0"/>
          <w:sz w:val="24"/>
          <w:szCs w:val="24"/>
        </w:rPr>
        <w:t>La</w:t>
      </w:r>
      <w:r w:rsidR="0037279E" w:rsidRPr="003D0CBB">
        <w:rPr>
          <w:rFonts w:ascii="Century Gothic" w:hAnsi="Century Gothic"/>
          <w:color w:val="7030A0"/>
          <w:sz w:val="24"/>
          <w:szCs w:val="24"/>
        </w:rPr>
        <w:t xml:space="preserve"> poesía anterior trata sobre: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Un lugar donde suceden cosas poco comunes.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Un espacio donde el tiempo transcurre rápidamente.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Un lugar donde no se entienden las cosas que suceden.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un sitio donde viven muchos animales.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BD019D" w:rsidRDefault="003D0CBB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 </w:t>
      </w:r>
      <w:r w:rsidRPr="003D0CBB">
        <w:rPr>
          <w:rFonts w:ascii="Century Gothic" w:hAnsi="Century Gothic"/>
          <w:color w:val="FF3399"/>
          <w:sz w:val="24"/>
          <w:szCs w:val="24"/>
        </w:rPr>
        <w:t>Según</w:t>
      </w:r>
      <w:r w:rsidR="00BD019D" w:rsidRPr="003D0CBB">
        <w:rPr>
          <w:rFonts w:ascii="Century Gothic" w:hAnsi="Century Gothic"/>
          <w:color w:val="FF3399"/>
          <w:sz w:val="24"/>
          <w:szCs w:val="24"/>
        </w:rPr>
        <w:t xml:space="preserve"> la poesía, los gatos del Reino del Revés dicen yes porque: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Son de un país extranjero.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En ese lugar se habla inglés.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Han estudiado mucho inglés.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No saben decir miau.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BD019D" w:rsidRDefault="003D0CBB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 </w:t>
      </w:r>
      <w:r w:rsidRPr="003D0CBB">
        <w:rPr>
          <w:rFonts w:ascii="Century Gothic" w:hAnsi="Century Gothic"/>
          <w:color w:val="00B0F0"/>
          <w:sz w:val="24"/>
          <w:szCs w:val="24"/>
        </w:rPr>
        <w:t>Según</w:t>
      </w:r>
      <w:r w:rsidR="00BD019D" w:rsidRPr="003D0CBB">
        <w:rPr>
          <w:rFonts w:ascii="Century Gothic" w:hAnsi="Century Gothic"/>
          <w:color w:val="00B0F0"/>
          <w:sz w:val="24"/>
          <w:szCs w:val="24"/>
        </w:rPr>
        <w:t xml:space="preserve"> la poesía, los bebés del Renio del Revés: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Caminan al revés.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b. Usan los pañales al revés.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c. Caben en una nuez. 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Usan barbas y bigotes.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BD019D" w:rsidRDefault="003D0CBB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4. </w:t>
      </w:r>
      <w:r w:rsidRPr="003D0CBB">
        <w:rPr>
          <w:rFonts w:ascii="Century Gothic" w:hAnsi="Century Gothic"/>
          <w:color w:val="FF0000"/>
          <w:sz w:val="24"/>
          <w:szCs w:val="24"/>
        </w:rPr>
        <w:t>María</w:t>
      </w:r>
      <w:r w:rsidR="00BD019D" w:rsidRPr="003D0CBB">
        <w:rPr>
          <w:rFonts w:ascii="Century Gothic" w:hAnsi="Century Gothic"/>
          <w:color w:val="FF0000"/>
          <w:sz w:val="24"/>
          <w:szCs w:val="24"/>
        </w:rPr>
        <w:t xml:space="preserve"> Elena Walsh es: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La esposa del Marqués que vive en un palacio.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La reina del Reino del Revés.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La persona que escribió la poesía del Reino del Revés.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La persona que escuchó la historia del Reino del Revés.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BD019D" w:rsidRPr="003D0CBB" w:rsidRDefault="003D0CBB" w:rsidP="0037279E">
      <w:pPr>
        <w:tabs>
          <w:tab w:val="left" w:pos="1545"/>
        </w:tabs>
        <w:spacing w:line="240" w:lineRule="auto"/>
        <w:rPr>
          <w:rFonts w:ascii="Century Gothic" w:hAnsi="Century Gothic"/>
          <w:color w:val="0033C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5. </w:t>
      </w:r>
      <w:r w:rsidRPr="003D0CBB">
        <w:rPr>
          <w:rFonts w:ascii="Century Gothic" w:hAnsi="Century Gothic"/>
          <w:color w:val="0033CC"/>
          <w:sz w:val="24"/>
          <w:szCs w:val="24"/>
        </w:rPr>
        <w:t>La</w:t>
      </w:r>
      <w:r w:rsidR="00BD019D" w:rsidRPr="003D0CBB">
        <w:rPr>
          <w:rFonts w:ascii="Century Gothic" w:hAnsi="Century Gothic"/>
          <w:color w:val="0033CC"/>
          <w:sz w:val="24"/>
          <w:szCs w:val="24"/>
        </w:rPr>
        <w:t xml:space="preserve"> poesía anterior se escribió para: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Indicarnos cómo es un reino al revés.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Divertir al lector.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Explicar un hecho.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Informar sobre un suceso poco común</w:t>
      </w: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BD019D" w:rsidRPr="003D0CBB" w:rsidRDefault="003D0CBB" w:rsidP="00BD019D">
      <w:pPr>
        <w:tabs>
          <w:tab w:val="left" w:pos="1545"/>
        </w:tabs>
        <w:spacing w:line="240" w:lineRule="auto"/>
        <w:rPr>
          <w:rFonts w:ascii="Century Gothic" w:hAnsi="Century Gothic"/>
          <w:color w:val="008000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</w:t>
      </w:r>
      <w:r w:rsidRPr="003D0CBB">
        <w:rPr>
          <w:rFonts w:ascii="Century Gothic" w:hAnsi="Century Gothic"/>
          <w:color w:val="008000"/>
          <w:sz w:val="24"/>
          <w:szCs w:val="24"/>
        </w:rPr>
        <w:t>. Con</w:t>
      </w:r>
      <w:r w:rsidR="00BD019D" w:rsidRPr="003D0CBB">
        <w:rPr>
          <w:rFonts w:ascii="Century Gothic" w:hAnsi="Century Gothic"/>
          <w:color w:val="008000"/>
          <w:sz w:val="24"/>
          <w:szCs w:val="24"/>
        </w:rPr>
        <w:t xml:space="preserve"> la expresión: “Me dijeron que…”, se señala que quien cuenta la </w:t>
      </w:r>
      <w:r w:rsidRPr="003D0CBB">
        <w:rPr>
          <w:rFonts w:ascii="Century Gothic" w:hAnsi="Century Gothic"/>
          <w:color w:val="008000"/>
          <w:sz w:val="24"/>
          <w:szCs w:val="24"/>
        </w:rPr>
        <w:t>historia:</w:t>
      </w:r>
    </w:p>
    <w:p w:rsidR="00BD019D" w:rsidRDefault="00BD019D" w:rsidP="00BD019D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realmente no conoce el reino del revés.</w:t>
      </w:r>
    </w:p>
    <w:p w:rsidR="00BD019D" w:rsidRDefault="00BD019D" w:rsidP="00BD019D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se imagina el reino del revés tal como es.</w:t>
      </w:r>
    </w:p>
    <w:p w:rsidR="00BD019D" w:rsidRDefault="00BD019D" w:rsidP="00BD019D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ha estado muchas veces en el reino del revés.</w:t>
      </w:r>
    </w:p>
    <w:p w:rsidR="00BD019D" w:rsidRDefault="00BD019D" w:rsidP="00BD019D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quiere decirnos que el mundo del revés no existe.</w:t>
      </w:r>
    </w:p>
    <w:p w:rsidR="00BD019D" w:rsidRDefault="00BD019D" w:rsidP="00BD019D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BD019D" w:rsidRPr="00BD019D" w:rsidRDefault="00BD019D" w:rsidP="00BD019D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BD019D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BD019D" w:rsidRPr="0037279E" w:rsidRDefault="00BD019D" w:rsidP="0037279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37279E" w:rsidRPr="00AF5653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</w:p>
    <w:p w:rsidR="0037279E" w:rsidRDefault="00AF5653" w:rsidP="00D414CE">
      <w:pPr>
        <w:tabs>
          <w:tab w:val="left" w:pos="1545"/>
        </w:tabs>
        <w:spacing w:line="240" w:lineRule="auto"/>
        <w:rPr>
          <w:rFonts w:ascii="Century Gothic" w:hAnsi="Century Gothic"/>
          <w:b/>
          <w:sz w:val="24"/>
          <w:szCs w:val="24"/>
        </w:rPr>
      </w:pPr>
      <w:r w:rsidRPr="00AF5653">
        <w:rPr>
          <w:rFonts w:ascii="Century Gothic" w:hAnsi="Century Gothic"/>
          <w:b/>
          <w:sz w:val="24"/>
          <w:szCs w:val="24"/>
        </w:rPr>
        <w:t>Punto 2.</w:t>
      </w:r>
    </w:p>
    <w:p w:rsidR="00AF5653" w:rsidRDefault="00AF5653" w:rsidP="00D414CE">
      <w:pPr>
        <w:tabs>
          <w:tab w:val="left" w:pos="1545"/>
        </w:tabs>
        <w:spacing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Instrucciones</w:t>
      </w:r>
      <w:r w:rsidRPr="00AF5653">
        <w:rPr>
          <w:rFonts w:ascii="Century Gothic" w:hAnsi="Century Gothic"/>
          <w:sz w:val="24"/>
          <w:szCs w:val="24"/>
        </w:rPr>
        <w:t>: Ordena estas palabras por parejas de antónimos.</w:t>
      </w:r>
    </w:p>
    <w:p w:rsidR="00AF5653" w:rsidRP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color w:val="009900"/>
          <w:sz w:val="24"/>
          <w:szCs w:val="24"/>
        </w:rPr>
      </w:pPr>
      <w:r w:rsidRPr="00AF5653">
        <w:rPr>
          <w:rFonts w:ascii="Arial" w:hAnsi="Arial" w:cs="Arial"/>
          <w:color w:val="009900"/>
          <w:sz w:val="24"/>
          <w:szCs w:val="24"/>
        </w:rPr>
        <w:t>Generoso, empezar, antipático, simpático, encendido, limpio, egoísta, enemigo, sucio, apagado, acabar, amigo, triste, claro, feliz, oscuro.</w:t>
      </w: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F5653" w:rsidRP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AF5653">
        <w:rPr>
          <w:rFonts w:ascii="Arial" w:hAnsi="Arial" w:cs="Arial"/>
          <w:b/>
          <w:sz w:val="24"/>
          <w:szCs w:val="24"/>
        </w:rPr>
        <w:t>Punto 3</w:t>
      </w:r>
      <w:r>
        <w:rPr>
          <w:rFonts w:ascii="Arial" w:hAnsi="Arial" w:cs="Arial"/>
          <w:b/>
          <w:sz w:val="24"/>
          <w:szCs w:val="24"/>
        </w:rPr>
        <w:t>.</w:t>
      </w: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Instrucciones: </w:t>
      </w:r>
      <w:r w:rsidRPr="00AF5653">
        <w:rPr>
          <w:rFonts w:ascii="Arial" w:hAnsi="Arial" w:cs="Arial"/>
          <w:sz w:val="24"/>
          <w:szCs w:val="24"/>
        </w:rPr>
        <w:t>Une con flechas de colores las palabras que significan lo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F5653">
        <w:rPr>
          <w:rFonts w:ascii="Arial" w:hAnsi="Arial" w:cs="Arial"/>
          <w:sz w:val="24"/>
          <w:szCs w:val="24"/>
        </w:rPr>
        <w:t>mismo</w:t>
      </w:r>
      <w:r>
        <w:rPr>
          <w:rFonts w:ascii="Arial" w:hAnsi="Arial" w:cs="Arial"/>
          <w:sz w:val="24"/>
          <w:szCs w:val="24"/>
        </w:rPr>
        <w:t>.</w:t>
      </w: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Autobús                                                                                       Clase</w:t>
      </w: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Andar                                                                                          Bailar</w:t>
      </w: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Danzar                                                                                        Oír</w:t>
      </w: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Escuchar                                                                                    Mirar                                                                              </w:t>
      </w: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                                                                                             Caminar</w:t>
      </w: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Aula                                                                                           Autocar</w:t>
      </w: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                                                                                    Flaco</w:t>
      </w: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Alegre                                                                                       Sereno</w:t>
      </w: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Delgado                                                                                    Feliz </w:t>
      </w: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Tranquilo                                                                                  Colegio</w:t>
      </w:r>
    </w:p>
    <w:p w:rsid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Punto 4.</w:t>
      </w:r>
    </w:p>
    <w:p w:rsidR="00AF5653" w:rsidRPr="00AF5653" w:rsidRDefault="00AF5653" w:rsidP="00D414CE">
      <w:pPr>
        <w:tabs>
          <w:tab w:val="left" w:pos="1545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Instrucciones: </w:t>
      </w:r>
      <w:r w:rsidR="009810CD" w:rsidRPr="009810CD">
        <w:rPr>
          <w:rFonts w:ascii="Arial" w:hAnsi="Arial" w:cs="Arial"/>
          <w:sz w:val="24"/>
          <w:szCs w:val="24"/>
        </w:rPr>
        <w:t>Escriba 4 adivinanzas en letra cursiva</w:t>
      </w:r>
      <w:r w:rsidR="009810CD">
        <w:rPr>
          <w:rFonts w:ascii="Arial" w:hAnsi="Arial" w:cs="Arial"/>
          <w:sz w:val="24"/>
          <w:szCs w:val="24"/>
        </w:rPr>
        <w:t>, realiza la respuesta a través de una imagen.</w:t>
      </w:r>
    </w:p>
    <w:p w:rsidR="0037279E" w:rsidRDefault="0037279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</w:p>
    <w:p w:rsidR="00D414CE" w:rsidRDefault="00D414CE" w:rsidP="00D414CE">
      <w:pPr>
        <w:tabs>
          <w:tab w:val="left" w:pos="1545"/>
        </w:tabs>
        <w:spacing w:after="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</w:p>
    <w:p w:rsidR="00D414CE" w:rsidRDefault="00D414C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931E43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D13F62" w:rsidRDefault="00D13F62" w:rsidP="00D13F62"/>
    <w:p w:rsidR="00D13F62" w:rsidRDefault="00D13F62" w:rsidP="00D13F62"/>
    <w:p w:rsidR="00D13F62" w:rsidRPr="00D13F62" w:rsidRDefault="00D13F62" w:rsidP="00D13F62"/>
    <w:p w:rsidR="00D13F62" w:rsidRDefault="00D13F62" w:rsidP="00D13F62"/>
    <w:p w:rsidR="00D13F62" w:rsidRDefault="00D13F62" w:rsidP="00D13F62">
      <w:pPr>
        <w:tabs>
          <w:tab w:val="left" w:pos="7788"/>
        </w:tabs>
      </w:pPr>
      <w:r>
        <w:tab/>
      </w:r>
    </w:p>
    <w:p w:rsidR="005540AD" w:rsidRP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P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B4F3D" w:rsidRPr="00EB4F3D" w:rsidRDefault="00EB4F3D" w:rsidP="00E24D4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002CE" w:rsidRDefault="009002CE" w:rsidP="00E24D4D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F42E77" w:rsidRDefault="00F42E7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36E69" w:rsidRDefault="006B01F8" w:rsidP="00436E69">
      <w:pPr>
        <w:pStyle w:val="Ttulo3"/>
      </w:pPr>
      <w:r w:rsidRPr="006B01F8">
        <w:rPr>
          <w:b w:val="0"/>
        </w:rPr>
        <w:t>.</w:t>
      </w:r>
      <w:r w:rsidR="00436E69">
        <w:t xml:space="preserve"> </w:t>
      </w:r>
    </w:p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Default="001A27B3" w:rsidP="002F5AC2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1A27B3" w:rsidRPr="00296817" w:rsidRDefault="001A27B3" w:rsidP="001A27B3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sectPr w:rsidR="001A27B3" w:rsidRPr="001A27B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A58" w:rsidRDefault="00694A58" w:rsidP="009D77A0">
      <w:pPr>
        <w:spacing w:after="0" w:line="240" w:lineRule="auto"/>
      </w:pPr>
      <w:r>
        <w:separator/>
      </w:r>
    </w:p>
  </w:endnote>
  <w:endnote w:type="continuationSeparator" w:id="0">
    <w:p w:rsidR="00694A58" w:rsidRDefault="00694A58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0CD" w:rsidRPr="009810CD">
          <w:rPr>
            <w:noProof/>
            <w:lang w:val="es-ES"/>
          </w:rPr>
          <w:t>7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A58" w:rsidRDefault="00694A58" w:rsidP="009D77A0">
      <w:pPr>
        <w:spacing w:after="0" w:line="240" w:lineRule="auto"/>
      </w:pPr>
      <w:r>
        <w:separator/>
      </w:r>
    </w:p>
  </w:footnote>
  <w:footnote w:type="continuationSeparator" w:id="0">
    <w:p w:rsidR="00694A58" w:rsidRDefault="00694A58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3008"/>
    <w:multiLevelType w:val="hybridMultilevel"/>
    <w:tmpl w:val="27BEEF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593A"/>
    <w:multiLevelType w:val="hybridMultilevel"/>
    <w:tmpl w:val="D31C542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C6E10"/>
    <w:multiLevelType w:val="hybridMultilevel"/>
    <w:tmpl w:val="ED8E185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32231780"/>
    <w:multiLevelType w:val="hybridMultilevel"/>
    <w:tmpl w:val="CD90A2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100A1"/>
    <w:multiLevelType w:val="hybridMultilevel"/>
    <w:tmpl w:val="10500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17021"/>
    <w:multiLevelType w:val="hybridMultilevel"/>
    <w:tmpl w:val="51AA7B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977E6"/>
    <w:multiLevelType w:val="hybridMultilevel"/>
    <w:tmpl w:val="FA60F93C"/>
    <w:lvl w:ilvl="0" w:tplc="5526121C">
      <w:start w:val="1"/>
      <w:numFmt w:val="decimal"/>
      <w:lvlText w:val="%1."/>
      <w:lvlJc w:val="left"/>
      <w:pPr>
        <w:ind w:left="720" w:hanging="360"/>
      </w:pPr>
      <w:rPr>
        <w:rFonts w:ascii="AR BLANCA" w:hAnsi="AR BLANCA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D0AF0"/>
    <w:multiLevelType w:val="hybridMultilevel"/>
    <w:tmpl w:val="0CA8F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9430E"/>
    <w:rsid w:val="000A249B"/>
    <w:rsid w:val="000E69FA"/>
    <w:rsid w:val="000F14B5"/>
    <w:rsid w:val="000F6128"/>
    <w:rsid w:val="000F6E37"/>
    <w:rsid w:val="00142685"/>
    <w:rsid w:val="00144EB3"/>
    <w:rsid w:val="00146EDB"/>
    <w:rsid w:val="0014772F"/>
    <w:rsid w:val="001560AD"/>
    <w:rsid w:val="00171E95"/>
    <w:rsid w:val="001912B2"/>
    <w:rsid w:val="001A13A8"/>
    <w:rsid w:val="001A27B3"/>
    <w:rsid w:val="001A4F06"/>
    <w:rsid w:val="0020441A"/>
    <w:rsid w:val="00220C79"/>
    <w:rsid w:val="00227E7F"/>
    <w:rsid w:val="00272320"/>
    <w:rsid w:val="00280A94"/>
    <w:rsid w:val="002810D6"/>
    <w:rsid w:val="002A503A"/>
    <w:rsid w:val="002B572E"/>
    <w:rsid w:val="002B5F87"/>
    <w:rsid w:val="002B5FE8"/>
    <w:rsid w:val="002C5DE3"/>
    <w:rsid w:val="002C754B"/>
    <w:rsid w:val="002F5AC2"/>
    <w:rsid w:val="0037279E"/>
    <w:rsid w:val="003D0CBB"/>
    <w:rsid w:val="003D752F"/>
    <w:rsid w:val="0042041C"/>
    <w:rsid w:val="00436E69"/>
    <w:rsid w:val="00441B66"/>
    <w:rsid w:val="00466FE7"/>
    <w:rsid w:val="00482C38"/>
    <w:rsid w:val="004A5E79"/>
    <w:rsid w:val="004D6B63"/>
    <w:rsid w:val="004F1A40"/>
    <w:rsid w:val="004F5DAF"/>
    <w:rsid w:val="00500BBC"/>
    <w:rsid w:val="00506F42"/>
    <w:rsid w:val="00513E35"/>
    <w:rsid w:val="005317D9"/>
    <w:rsid w:val="00535E92"/>
    <w:rsid w:val="005540AD"/>
    <w:rsid w:val="00555DAB"/>
    <w:rsid w:val="00561F96"/>
    <w:rsid w:val="005625A0"/>
    <w:rsid w:val="00562E28"/>
    <w:rsid w:val="0056792D"/>
    <w:rsid w:val="00573D87"/>
    <w:rsid w:val="00575947"/>
    <w:rsid w:val="005852FC"/>
    <w:rsid w:val="00595D5F"/>
    <w:rsid w:val="005A02C5"/>
    <w:rsid w:val="005D06FE"/>
    <w:rsid w:val="005D2113"/>
    <w:rsid w:val="00604627"/>
    <w:rsid w:val="006119FB"/>
    <w:rsid w:val="0061249C"/>
    <w:rsid w:val="00624B99"/>
    <w:rsid w:val="0063671E"/>
    <w:rsid w:val="00643FA0"/>
    <w:rsid w:val="00644D5E"/>
    <w:rsid w:val="006516AC"/>
    <w:rsid w:val="006553B9"/>
    <w:rsid w:val="00670F70"/>
    <w:rsid w:val="00694A58"/>
    <w:rsid w:val="00695A2F"/>
    <w:rsid w:val="006B01F8"/>
    <w:rsid w:val="006B1CF1"/>
    <w:rsid w:val="006C1A05"/>
    <w:rsid w:val="006C6039"/>
    <w:rsid w:val="006D220E"/>
    <w:rsid w:val="006D2D16"/>
    <w:rsid w:val="006D715D"/>
    <w:rsid w:val="0070055B"/>
    <w:rsid w:val="007113A7"/>
    <w:rsid w:val="007140D9"/>
    <w:rsid w:val="00726223"/>
    <w:rsid w:val="00733C0A"/>
    <w:rsid w:val="00745F32"/>
    <w:rsid w:val="00755531"/>
    <w:rsid w:val="00765304"/>
    <w:rsid w:val="007828FE"/>
    <w:rsid w:val="007855D5"/>
    <w:rsid w:val="007C4AB7"/>
    <w:rsid w:val="007D0CB4"/>
    <w:rsid w:val="007D4E4E"/>
    <w:rsid w:val="00832F0B"/>
    <w:rsid w:val="00843745"/>
    <w:rsid w:val="008572B0"/>
    <w:rsid w:val="008A24CD"/>
    <w:rsid w:val="008B00F1"/>
    <w:rsid w:val="008C5457"/>
    <w:rsid w:val="008D3513"/>
    <w:rsid w:val="009002CE"/>
    <w:rsid w:val="00916D87"/>
    <w:rsid w:val="00926797"/>
    <w:rsid w:val="00931E43"/>
    <w:rsid w:val="00954D1D"/>
    <w:rsid w:val="00955EFB"/>
    <w:rsid w:val="009622FE"/>
    <w:rsid w:val="009764F6"/>
    <w:rsid w:val="009810CD"/>
    <w:rsid w:val="009D77A0"/>
    <w:rsid w:val="00A36914"/>
    <w:rsid w:val="00A537FD"/>
    <w:rsid w:val="00A85EA4"/>
    <w:rsid w:val="00AC0B06"/>
    <w:rsid w:val="00AC1E09"/>
    <w:rsid w:val="00AD2BC6"/>
    <w:rsid w:val="00AD43DE"/>
    <w:rsid w:val="00AE23BC"/>
    <w:rsid w:val="00AE63AD"/>
    <w:rsid w:val="00AF5653"/>
    <w:rsid w:val="00B00BBA"/>
    <w:rsid w:val="00B333DE"/>
    <w:rsid w:val="00B51D97"/>
    <w:rsid w:val="00B53CFA"/>
    <w:rsid w:val="00B604E4"/>
    <w:rsid w:val="00B8300E"/>
    <w:rsid w:val="00B830C2"/>
    <w:rsid w:val="00B9234D"/>
    <w:rsid w:val="00B9394E"/>
    <w:rsid w:val="00BA1BA2"/>
    <w:rsid w:val="00BC4B4C"/>
    <w:rsid w:val="00BD019D"/>
    <w:rsid w:val="00BE4239"/>
    <w:rsid w:val="00BF5B4E"/>
    <w:rsid w:val="00C143C7"/>
    <w:rsid w:val="00C15BA3"/>
    <w:rsid w:val="00C228DB"/>
    <w:rsid w:val="00C63212"/>
    <w:rsid w:val="00C70EFC"/>
    <w:rsid w:val="00C72906"/>
    <w:rsid w:val="00C8430C"/>
    <w:rsid w:val="00CD2EDA"/>
    <w:rsid w:val="00D02128"/>
    <w:rsid w:val="00D100C1"/>
    <w:rsid w:val="00D13F62"/>
    <w:rsid w:val="00D220A7"/>
    <w:rsid w:val="00D2755B"/>
    <w:rsid w:val="00D414CE"/>
    <w:rsid w:val="00D427D3"/>
    <w:rsid w:val="00D51925"/>
    <w:rsid w:val="00D72DBF"/>
    <w:rsid w:val="00D80BF5"/>
    <w:rsid w:val="00DA0C9A"/>
    <w:rsid w:val="00DE7940"/>
    <w:rsid w:val="00DE7BCF"/>
    <w:rsid w:val="00DF4310"/>
    <w:rsid w:val="00DF54EC"/>
    <w:rsid w:val="00E034ED"/>
    <w:rsid w:val="00E15A9C"/>
    <w:rsid w:val="00E24D4D"/>
    <w:rsid w:val="00E720F2"/>
    <w:rsid w:val="00E742C9"/>
    <w:rsid w:val="00E748A9"/>
    <w:rsid w:val="00E81695"/>
    <w:rsid w:val="00E96CDB"/>
    <w:rsid w:val="00EA2AA3"/>
    <w:rsid w:val="00EA6187"/>
    <w:rsid w:val="00EB052D"/>
    <w:rsid w:val="00EB4F3D"/>
    <w:rsid w:val="00ED31BD"/>
    <w:rsid w:val="00ED3842"/>
    <w:rsid w:val="00ED65F2"/>
    <w:rsid w:val="00ED6638"/>
    <w:rsid w:val="00EE7558"/>
    <w:rsid w:val="00F10DA8"/>
    <w:rsid w:val="00F16A01"/>
    <w:rsid w:val="00F27EF3"/>
    <w:rsid w:val="00F42E77"/>
    <w:rsid w:val="00F8187B"/>
    <w:rsid w:val="00FA5E1F"/>
    <w:rsid w:val="00FD23B7"/>
    <w:rsid w:val="00FE20A3"/>
    <w:rsid w:val="00FF35E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24B70D1-2321-4A8F-A878-53669620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7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2836-A923-4E50-9FDE-77EF033D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GLADYS ELENA QUINTERO SALAZAR</cp:lastModifiedBy>
  <cp:revision>4</cp:revision>
  <dcterms:created xsi:type="dcterms:W3CDTF">2014-08-02T18:48:00Z</dcterms:created>
  <dcterms:modified xsi:type="dcterms:W3CDTF">2014-08-02T19:30:00Z</dcterms:modified>
</cp:coreProperties>
</file>