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iagrams/drawing2.xml" ContentType="application/vnd.ms-office.drawingml.diagramDrawing+xml"/>
  <Override PartName="/word/diagrams/drawing1.xml" ContentType="application/vnd.ms-office.drawingml.diagramDraw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C6" w:rsidRDefault="00F61EC6" w:rsidP="00767F6F">
      <w:pPr>
        <w:pStyle w:val="titulos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67F6F" w:rsidRPr="00A72C72" w:rsidRDefault="00767F6F" w:rsidP="00767F6F">
      <w:pPr>
        <w:pStyle w:val="titulos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72C72">
        <w:rPr>
          <w:rFonts w:ascii="Arial" w:hAnsi="Arial" w:cs="Arial"/>
          <w:color w:val="000000" w:themeColor="text1"/>
          <w:sz w:val="24"/>
          <w:szCs w:val="24"/>
        </w:rPr>
        <w:t xml:space="preserve">ACTIVIDADES PARA DINAMIZAR COMPETENCIAS </w:t>
      </w:r>
    </w:p>
    <w:p w:rsidR="00767F6F" w:rsidRPr="00A72C72" w:rsidRDefault="00767F6F" w:rsidP="00767F6F">
      <w:pPr>
        <w:pStyle w:val="titulos"/>
        <w:jc w:val="center"/>
        <w:rPr>
          <w:rFonts w:ascii="Arial" w:hAnsi="Arial" w:cs="Arial"/>
          <w:b w:val="0"/>
          <w:i/>
          <w:color w:val="000000" w:themeColor="text1"/>
          <w:sz w:val="24"/>
          <w:szCs w:val="24"/>
        </w:rPr>
      </w:pPr>
      <w:r w:rsidRPr="00A72C72">
        <w:rPr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ANTES DE ENFRENTARE A ESTA ACTIVIDAD LEE CON ATENCION LA GUIA PARA QUE S ETE FACILITE </w:t>
      </w:r>
      <w:r>
        <w:rPr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 </w:t>
      </w:r>
      <w:r w:rsidRPr="00A72C72">
        <w:rPr>
          <w:rFonts w:ascii="Arial" w:hAnsi="Arial" w:cs="Arial"/>
          <w:b w:val="0"/>
          <w:i/>
          <w:color w:val="000000" w:themeColor="text1"/>
          <w:sz w:val="24"/>
          <w:szCs w:val="24"/>
        </w:rPr>
        <w:t>LA SOLUCIÓN DE LA MISMA.</w:t>
      </w:r>
    </w:p>
    <w:p w:rsidR="00767F6F" w:rsidRPr="00A72C72" w:rsidRDefault="00767F6F" w:rsidP="005A1E75">
      <w:pPr>
        <w:pStyle w:val="texto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>Factor común monomio:  es el factor que está presente en cada término del polinomio :</w:t>
      </w:r>
    </w:p>
    <w:p w:rsidR="00767F6F" w:rsidRPr="00A72C72" w:rsidRDefault="00767F6F" w:rsidP="005A1E75">
      <w:pPr>
        <w:pStyle w:val="texto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72C72">
        <w:rPr>
          <w:rFonts w:ascii="Arial" w:hAnsi="Arial" w:cs="Arial"/>
          <w:color w:val="000000" w:themeColor="text1"/>
          <w:sz w:val="24"/>
          <w:szCs w:val="24"/>
        </w:rPr>
        <w:t>¿Cuál</w:t>
      </w: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es el factor común monomio en  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12x + 18y - </w:t>
      </w:r>
      <w:r w:rsidRPr="00A72C72">
        <w:rPr>
          <w:rFonts w:ascii="Arial" w:hAnsi="Arial" w:cs="Arial"/>
          <w:color w:val="000000" w:themeColor="text1"/>
          <w:sz w:val="24"/>
          <w:szCs w:val="24"/>
        </w:rPr>
        <w:t>24z   ?</w:t>
      </w:r>
    </w:p>
    <w:p w:rsidR="00767F6F" w:rsidRPr="00A72C72" w:rsidRDefault="00767F6F" w:rsidP="005A1E75">
      <w:pPr>
        <w:pStyle w:val="texto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72C72">
        <w:rPr>
          <w:rFonts w:ascii="Arial" w:hAnsi="Arial" w:cs="Arial"/>
          <w:color w:val="000000" w:themeColor="text1"/>
          <w:sz w:val="24"/>
          <w:szCs w:val="24"/>
        </w:rPr>
        <w:t>¿Cuál</w:t>
      </w: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es el factor común monomio </w:t>
      </w:r>
      <w:r w:rsidRPr="00A72C72">
        <w:rPr>
          <w:rFonts w:ascii="Arial" w:hAnsi="Arial" w:cs="Arial"/>
          <w:color w:val="000000" w:themeColor="text1"/>
          <w:sz w:val="24"/>
          <w:szCs w:val="24"/>
        </w:rPr>
        <w:t xml:space="preserve">en: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A72C72">
        <w:rPr>
          <w:rFonts w:ascii="Arial" w:hAnsi="Arial" w:cs="Arial"/>
          <w:color w:val="000000" w:themeColor="text1"/>
          <w:sz w:val="24"/>
          <w:szCs w:val="24"/>
        </w:rPr>
        <w:t>5a</w:t>
      </w:r>
      <w:r w:rsidRPr="00A72C72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2 </w:t>
      </w: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- 15ab  - </w:t>
      </w:r>
      <w:smartTag w:uri="urn:schemas-microsoft-com:office:smarttags" w:element="metricconverter">
        <w:smartTagPr>
          <w:attr w:name="ProductID" w:val="10 ac"/>
        </w:smartTagPr>
        <w:r w:rsidRPr="00A72C72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10 </w:t>
        </w:r>
        <w:proofErr w:type="spellStart"/>
        <w:proofErr w:type="gramStart"/>
        <w:r w:rsidRPr="00A72C72">
          <w:rPr>
            <w:rFonts w:ascii="Arial" w:eastAsia="Times New Roman" w:hAnsi="Arial" w:cs="Arial"/>
            <w:color w:val="000000" w:themeColor="text1"/>
            <w:sz w:val="24"/>
            <w:szCs w:val="24"/>
          </w:rPr>
          <w:t>ac</w:t>
        </w:r>
      </w:smartTag>
      <w:proofErr w:type="spellEnd"/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72C72">
        <w:rPr>
          <w:rFonts w:ascii="Arial" w:hAnsi="Arial" w:cs="Arial"/>
          <w:color w:val="000000" w:themeColor="text1"/>
          <w:sz w:val="24"/>
          <w:szCs w:val="24"/>
        </w:rPr>
        <w:t>?</w:t>
      </w:r>
      <w:proofErr w:type="gramEnd"/>
    </w:p>
    <w:p w:rsidR="00767F6F" w:rsidRPr="00A72C72" w:rsidRDefault="00767F6F" w:rsidP="005A1E75">
      <w:pPr>
        <w:pStyle w:val="texto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72C72">
        <w:rPr>
          <w:rFonts w:ascii="Arial" w:hAnsi="Arial" w:cs="Arial"/>
          <w:color w:val="000000" w:themeColor="text1"/>
          <w:sz w:val="24"/>
          <w:szCs w:val="24"/>
        </w:rPr>
        <w:t>¿Cuál</w:t>
      </w: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es el factor común en  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</w:t>
      </w: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>6x</w:t>
      </w:r>
      <w:r w:rsidRPr="00A72C72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>y - 30xy</w:t>
      </w:r>
      <w:r w:rsidRPr="00A72C72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+ 12x</w:t>
      </w:r>
      <w:r w:rsidRPr="00A72C72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>y</w:t>
      </w:r>
      <w:r w:rsidRPr="00A72C72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 w:rsidRPr="00A72C72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   </w:t>
      </w:r>
      <w:r w:rsidRPr="00A72C72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767F6F" w:rsidRPr="00A72C72" w:rsidRDefault="00767F6F" w:rsidP="005A1E75">
      <w:pPr>
        <w:pStyle w:val="Prrafodelista"/>
        <w:numPr>
          <w:ilvl w:val="0"/>
          <w:numId w:val="11"/>
        </w:numPr>
        <w:contextualSpacing/>
        <w:rPr>
          <w:rFonts w:ascii="Arial" w:hAnsi="Arial" w:cs="Arial"/>
          <w:color w:val="000000" w:themeColor="text1"/>
        </w:rPr>
      </w:pPr>
      <w:r w:rsidRPr="00A72C72">
        <w:rPr>
          <w:rFonts w:ascii="Arial" w:hAnsi="Arial" w:cs="Arial"/>
          <w:color w:val="000000" w:themeColor="text1"/>
        </w:rPr>
        <w:t>FACTOR COMUN POLINOMIO</w:t>
      </w:r>
      <w:r w:rsidRPr="00A72C72">
        <w:rPr>
          <w:rFonts w:ascii="Arial" w:hAnsi="Arial" w:cs="Arial"/>
          <w:b/>
          <w:color w:val="000000" w:themeColor="text1"/>
        </w:rPr>
        <w:t xml:space="preserve">: </w:t>
      </w:r>
      <w:r w:rsidRPr="00A72C72">
        <w:rPr>
          <w:rFonts w:ascii="Arial" w:hAnsi="Arial" w:cs="Arial"/>
          <w:color w:val="000000" w:themeColor="text1"/>
        </w:rPr>
        <w:t>Es el polinomio que aparece en cada término de la expresión :</w:t>
      </w:r>
    </w:p>
    <w:p w:rsidR="00767F6F" w:rsidRPr="00A72C72" w:rsidRDefault="00767F6F" w:rsidP="00767F6F">
      <w:pPr>
        <w:pStyle w:val="Prrafodelista"/>
        <w:rPr>
          <w:rFonts w:ascii="Arial" w:hAnsi="Arial" w:cs="Arial"/>
          <w:color w:val="000000" w:themeColor="text1"/>
        </w:rPr>
      </w:pPr>
    </w:p>
    <w:p w:rsidR="00767F6F" w:rsidRPr="00A72C72" w:rsidRDefault="00767F6F" w:rsidP="005A1E75">
      <w:pPr>
        <w:pStyle w:val="Prrafodelista"/>
        <w:numPr>
          <w:ilvl w:val="0"/>
          <w:numId w:val="13"/>
        </w:numPr>
        <w:contextualSpacing/>
        <w:rPr>
          <w:rFonts w:ascii="Arial" w:hAnsi="Arial" w:cs="Arial"/>
          <w:color w:val="000000" w:themeColor="text1"/>
        </w:rPr>
      </w:pPr>
      <w:proofErr w:type="spellStart"/>
      <w:r w:rsidRPr="00A72C72">
        <w:rPr>
          <w:rFonts w:ascii="Arial" w:hAnsi="Arial" w:cs="Arial"/>
          <w:color w:val="000000" w:themeColor="text1"/>
        </w:rPr>
        <w:t>Factorizar</w:t>
      </w:r>
      <w:proofErr w:type="spellEnd"/>
      <w:r w:rsidRPr="00A72C72">
        <w:rPr>
          <w:rFonts w:ascii="Arial" w:hAnsi="Arial" w:cs="Arial"/>
          <w:color w:val="000000" w:themeColor="text1"/>
        </w:rPr>
        <w:t xml:space="preserve">                                                        x(a + b) + y(a + b) =  </w:t>
      </w:r>
      <w:r>
        <w:rPr>
          <w:rFonts w:ascii="Arial" w:hAnsi="Arial" w:cs="Arial"/>
          <w:color w:val="000000" w:themeColor="text1"/>
        </w:rPr>
        <w:t xml:space="preserve"> </w:t>
      </w:r>
      <w:r w:rsidRPr="00A72C7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    </w:t>
      </w:r>
      <w:r w:rsidRPr="00A72C72">
        <w:rPr>
          <w:rFonts w:ascii="Arial" w:hAnsi="Arial" w:cs="Arial"/>
          <w:color w:val="000000" w:themeColor="text1"/>
        </w:rPr>
        <w:t>?</w:t>
      </w:r>
    </w:p>
    <w:p w:rsidR="00767F6F" w:rsidRPr="00A72C72" w:rsidRDefault="00767F6F" w:rsidP="005A1E75">
      <w:pPr>
        <w:pStyle w:val="Prrafodelista"/>
        <w:numPr>
          <w:ilvl w:val="0"/>
          <w:numId w:val="13"/>
        </w:numPr>
        <w:contextualSpacing/>
        <w:rPr>
          <w:rFonts w:ascii="Arial" w:hAnsi="Arial" w:cs="Arial"/>
          <w:color w:val="000000" w:themeColor="text1"/>
        </w:rPr>
      </w:pPr>
      <w:proofErr w:type="spellStart"/>
      <w:r w:rsidRPr="00A72C72">
        <w:rPr>
          <w:rFonts w:ascii="Arial" w:hAnsi="Arial" w:cs="Arial"/>
          <w:color w:val="000000" w:themeColor="text1"/>
        </w:rPr>
        <w:t>Factorizar</w:t>
      </w:r>
      <w:proofErr w:type="spellEnd"/>
      <w:r w:rsidRPr="00A72C72">
        <w:rPr>
          <w:rFonts w:ascii="Arial" w:hAnsi="Arial" w:cs="Arial"/>
          <w:color w:val="000000" w:themeColor="text1"/>
        </w:rPr>
        <w:t xml:space="preserve">                                                        2a (m - 2n) - b (m - 2n) =</w:t>
      </w:r>
      <w:r>
        <w:rPr>
          <w:rFonts w:ascii="Arial" w:hAnsi="Arial" w:cs="Arial"/>
          <w:color w:val="000000" w:themeColor="text1"/>
        </w:rPr>
        <w:t xml:space="preserve">   </w:t>
      </w:r>
      <w:proofErr w:type="gramStart"/>
      <w:r w:rsidRPr="00A72C72">
        <w:rPr>
          <w:rFonts w:ascii="Arial" w:hAnsi="Arial" w:cs="Arial"/>
          <w:color w:val="000000" w:themeColor="text1"/>
        </w:rPr>
        <w:t>?</w:t>
      </w:r>
      <w:proofErr w:type="gramEnd"/>
    </w:p>
    <w:p w:rsidR="00767F6F" w:rsidRPr="00A72C72" w:rsidRDefault="00767F6F" w:rsidP="00767F6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67F6F" w:rsidRDefault="00767F6F" w:rsidP="005A1E75">
      <w:pPr>
        <w:pStyle w:val="Prrafodelista"/>
        <w:numPr>
          <w:ilvl w:val="0"/>
          <w:numId w:val="11"/>
        </w:numPr>
        <w:contextualSpacing/>
        <w:rPr>
          <w:rFonts w:ascii="Arial" w:hAnsi="Arial" w:cs="Arial"/>
          <w:color w:val="000000" w:themeColor="text1"/>
        </w:rPr>
      </w:pPr>
      <w:r w:rsidRPr="00A72C72">
        <w:rPr>
          <w:rFonts w:ascii="Arial" w:hAnsi="Arial" w:cs="Arial"/>
          <w:color w:val="000000" w:themeColor="text1"/>
        </w:rPr>
        <w:t>FACTORIZACION DE UN TRINOMIO DE LA FORMA  x</w:t>
      </w:r>
      <w:r w:rsidRPr="00A72C72">
        <w:rPr>
          <w:rFonts w:ascii="Arial" w:hAnsi="Arial" w:cs="Arial"/>
          <w:color w:val="000000" w:themeColor="text1"/>
          <w:vertAlign w:val="superscript"/>
        </w:rPr>
        <w:t>2</w:t>
      </w:r>
      <w:r w:rsidRPr="00A72C72">
        <w:rPr>
          <w:rFonts w:ascii="Arial" w:hAnsi="Arial" w:cs="Arial"/>
          <w:color w:val="000000" w:themeColor="text1"/>
        </w:rPr>
        <w:t xml:space="preserve"> + </w:t>
      </w:r>
      <w:proofErr w:type="spellStart"/>
      <w:r w:rsidRPr="00A72C72">
        <w:rPr>
          <w:rFonts w:ascii="Arial" w:hAnsi="Arial" w:cs="Arial"/>
          <w:color w:val="000000" w:themeColor="text1"/>
        </w:rPr>
        <w:t>bx</w:t>
      </w:r>
      <w:proofErr w:type="spellEnd"/>
      <w:r w:rsidRPr="00A72C72">
        <w:rPr>
          <w:rFonts w:ascii="Arial" w:hAnsi="Arial" w:cs="Arial"/>
          <w:color w:val="000000" w:themeColor="text1"/>
        </w:rPr>
        <w:t xml:space="preserve"> + c  : </w:t>
      </w:r>
    </w:p>
    <w:p w:rsidR="00767F6F" w:rsidRPr="00A72C72" w:rsidRDefault="00767F6F" w:rsidP="00767F6F">
      <w:pPr>
        <w:pStyle w:val="Prrafodelista"/>
        <w:ind w:left="720"/>
        <w:contextualSpacing/>
        <w:rPr>
          <w:rFonts w:ascii="Arial" w:hAnsi="Arial" w:cs="Arial"/>
          <w:color w:val="000000" w:themeColor="text1"/>
        </w:rPr>
      </w:pPr>
      <w:r w:rsidRPr="00A72C72">
        <w:rPr>
          <w:rFonts w:ascii="Arial" w:hAnsi="Arial" w:cs="Arial"/>
          <w:color w:val="000000" w:themeColor="text1"/>
        </w:rPr>
        <w:t>El trinomio de la forma x</w:t>
      </w:r>
      <w:r w:rsidRPr="00A72C72">
        <w:rPr>
          <w:rFonts w:ascii="Arial" w:hAnsi="Arial" w:cs="Arial"/>
          <w:color w:val="000000" w:themeColor="text1"/>
          <w:vertAlign w:val="superscript"/>
        </w:rPr>
        <w:t>2</w:t>
      </w:r>
      <w:r w:rsidRPr="00A72C72">
        <w:rPr>
          <w:rFonts w:ascii="Arial" w:hAnsi="Arial" w:cs="Arial"/>
          <w:color w:val="000000" w:themeColor="text1"/>
        </w:rPr>
        <w:t xml:space="preserve"> + </w:t>
      </w:r>
      <w:proofErr w:type="spellStart"/>
      <w:r w:rsidRPr="00A72C72">
        <w:rPr>
          <w:rFonts w:ascii="Arial" w:hAnsi="Arial" w:cs="Arial"/>
          <w:color w:val="000000" w:themeColor="text1"/>
        </w:rPr>
        <w:t>bx</w:t>
      </w:r>
      <w:proofErr w:type="spellEnd"/>
      <w:r w:rsidRPr="00A72C72">
        <w:rPr>
          <w:rFonts w:ascii="Arial" w:hAnsi="Arial" w:cs="Arial"/>
          <w:color w:val="000000" w:themeColor="text1"/>
        </w:rPr>
        <w:t xml:space="preserve"> + c  se puede descomponer en dos factores </w:t>
      </w:r>
      <w:proofErr w:type="spellStart"/>
      <w:r w:rsidRPr="00A72C72">
        <w:rPr>
          <w:rFonts w:ascii="Arial" w:hAnsi="Arial" w:cs="Arial"/>
          <w:color w:val="000000" w:themeColor="text1"/>
        </w:rPr>
        <w:t>binomiales</w:t>
      </w:r>
      <w:proofErr w:type="spellEnd"/>
      <w:r w:rsidRPr="00A72C72">
        <w:rPr>
          <w:rFonts w:ascii="Arial" w:hAnsi="Arial" w:cs="Arial"/>
          <w:color w:val="000000" w:themeColor="text1"/>
        </w:rPr>
        <w:t xml:space="preserve">  </w:t>
      </w:r>
    </w:p>
    <w:p w:rsidR="00767F6F" w:rsidRPr="00A72C72" w:rsidRDefault="00767F6F" w:rsidP="00767F6F">
      <w:pPr>
        <w:pStyle w:val="Prrafodelista"/>
        <w:rPr>
          <w:rFonts w:ascii="Arial" w:hAnsi="Arial" w:cs="Arial"/>
          <w:color w:val="000000" w:themeColor="text1"/>
        </w:rPr>
      </w:pPr>
    </w:p>
    <w:p w:rsidR="00767F6F" w:rsidRPr="00A72C72" w:rsidRDefault="00767F6F" w:rsidP="00767F6F">
      <w:pPr>
        <w:pStyle w:val="Prrafodelista"/>
        <w:rPr>
          <w:rFonts w:ascii="Arial" w:hAnsi="Arial" w:cs="Arial"/>
          <w:b/>
          <w:color w:val="000000" w:themeColor="text1"/>
        </w:rPr>
      </w:pPr>
      <w:r w:rsidRPr="00A72C72">
        <w:rPr>
          <w:rFonts w:ascii="Arial" w:hAnsi="Arial" w:cs="Arial"/>
          <w:color w:val="000000" w:themeColor="text1"/>
        </w:rPr>
        <w:t xml:space="preserve">a) Descomponer       </w:t>
      </w:r>
      <w:r w:rsidRPr="00A72C72">
        <w:rPr>
          <w:rFonts w:ascii="Arial" w:hAnsi="Arial" w:cs="Arial"/>
          <w:b/>
          <w:color w:val="000000" w:themeColor="text1"/>
        </w:rPr>
        <w:t>x</w:t>
      </w:r>
      <w:r w:rsidRPr="00A72C72">
        <w:rPr>
          <w:rFonts w:ascii="Arial" w:hAnsi="Arial" w:cs="Arial"/>
          <w:b/>
          <w:color w:val="000000" w:themeColor="text1"/>
          <w:vertAlign w:val="superscript"/>
        </w:rPr>
        <w:t>2</w:t>
      </w:r>
      <w:r w:rsidRPr="00A72C72">
        <w:rPr>
          <w:rFonts w:ascii="Arial" w:hAnsi="Arial" w:cs="Arial"/>
          <w:b/>
          <w:color w:val="000000" w:themeColor="text1"/>
        </w:rPr>
        <w:t xml:space="preserve"> + 6x + 5</w:t>
      </w:r>
    </w:p>
    <w:p w:rsidR="00767F6F" w:rsidRPr="00A72C72" w:rsidRDefault="00767F6F" w:rsidP="00767F6F">
      <w:pPr>
        <w:pStyle w:val="Prrafodelista"/>
        <w:rPr>
          <w:rFonts w:ascii="Arial" w:hAnsi="Arial" w:cs="Arial"/>
          <w:color w:val="000000" w:themeColor="text1"/>
        </w:rPr>
      </w:pPr>
      <w:r w:rsidRPr="00A72C72">
        <w:rPr>
          <w:rFonts w:ascii="Arial" w:hAnsi="Arial" w:cs="Arial"/>
          <w:b/>
          <w:color w:val="000000" w:themeColor="text1"/>
        </w:rPr>
        <w:t>b)</w:t>
      </w:r>
      <w:r w:rsidRPr="00A72C72">
        <w:rPr>
          <w:rFonts w:ascii="Arial" w:hAnsi="Arial" w:cs="Arial"/>
          <w:color w:val="000000" w:themeColor="text1"/>
        </w:rPr>
        <w:t xml:space="preserve"> Descomponer  </w:t>
      </w:r>
      <w:r>
        <w:rPr>
          <w:rFonts w:ascii="Arial" w:hAnsi="Arial" w:cs="Arial"/>
          <w:color w:val="000000" w:themeColor="text1"/>
        </w:rPr>
        <w:t xml:space="preserve">    </w:t>
      </w:r>
      <w:r w:rsidRPr="00A72C72">
        <w:rPr>
          <w:rFonts w:ascii="Arial" w:hAnsi="Arial" w:cs="Arial"/>
          <w:b/>
          <w:color w:val="000000" w:themeColor="text1"/>
        </w:rPr>
        <w:t xml:space="preserve"> x</w:t>
      </w:r>
      <w:r w:rsidRPr="00A72C72">
        <w:rPr>
          <w:rFonts w:ascii="Arial" w:hAnsi="Arial" w:cs="Arial"/>
          <w:b/>
          <w:color w:val="000000" w:themeColor="text1"/>
          <w:vertAlign w:val="superscript"/>
        </w:rPr>
        <w:t>2</w:t>
      </w:r>
      <w:r w:rsidRPr="00A72C72">
        <w:rPr>
          <w:rFonts w:ascii="Arial" w:hAnsi="Arial" w:cs="Arial"/>
          <w:b/>
          <w:color w:val="000000" w:themeColor="text1"/>
        </w:rPr>
        <w:t xml:space="preserve"> + 4xy - 12y</w:t>
      </w:r>
      <w:r w:rsidRPr="00A72C72">
        <w:rPr>
          <w:rFonts w:ascii="Arial" w:hAnsi="Arial" w:cs="Arial"/>
          <w:b/>
          <w:color w:val="000000" w:themeColor="text1"/>
          <w:vertAlign w:val="superscript"/>
        </w:rPr>
        <w:t xml:space="preserve">2 </w:t>
      </w:r>
      <w:r w:rsidRPr="00A72C72">
        <w:rPr>
          <w:rFonts w:ascii="Arial" w:hAnsi="Arial" w:cs="Arial"/>
          <w:b/>
          <w:color w:val="000000" w:themeColor="text1"/>
          <w:u w:val="single"/>
        </w:rPr>
        <w:t xml:space="preserve">  </w:t>
      </w:r>
    </w:p>
    <w:p w:rsidR="00767F6F" w:rsidRPr="00A72C72" w:rsidRDefault="00767F6F" w:rsidP="00767F6F">
      <w:pPr>
        <w:pStyle w:val="Prrafodelista"/>
        <w:rPr>
          <w:rFonts w:ascii="Arial" w:hAnsi="Arial" w:cs="Arial"/>
          <w:color w:val="000000" w:themeColor="text1"/>
        </w:rPr>
      </w:pPr>
    </w:p>
    <w:p w:rsidR="00767F6F" w:rsidRPr="00A72C72" w:rsidRDefault="00767F6F" w:rsidP="00767F6F">
      <w:pPr>
        <w:pStyle w:val="Prrafodelista"/>
        <w:rPr>
          <w:rFonts w:ascii="Arial" w:hAnsi="Arial" w:cs="Arial"/>
          <w:color w:val="000000" w:themeColor="text1"/>
        </w:rPr>
      </w:pPr>
    </w:p>
    <w:p w:rsidR="00767F6F" w:rsidRPr="00A72C72" w:rsidRDefault="00767F6F" w:rsidP="005A1E75">
      <w:pPr>
        <w:pStyle w:val="Prrafodelista"/>
        <w:numPr>
          <w:ilvl w:val="0"/>
          <w:numId w:val="11"/>
        </w:numPr>
        <w:contextualSpacing/>
        <w:rPr>
          <w:rFonts w:ascii="Arial" w:hAnsi="Arial" w:cs="Arial"/>
          <w:color w:val="000000" w:themeColor="text1"/>
        </w:rPr>
      </w:pPr>
      <w:r w:rsidRPr="00A72C72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A72C72">
        <w:rPr>
          <w:rFonts w:ascii="Arial" w:hAnsi="Arial" w:cs="Arial"/>
          <w:color w:val="000000" w:themeColor="text1"/>
        </w:rPr>
        <w:t xml:space="preserve">FACTORIZACION DE LA DIFERENCIA DE DOS CUADRADOS:    </w:t>
      </w:r>
    </w:p>
    <w:p w:rsidR="00767F6F" w:rsidRPr="00A72C72" w:rsidRDefault="00767F6F" w:rsidP="00767F6F">
      <w:pPr>
        <w:pStyle w:val="Prrafodelista"/>
        <w:rPr>
          <w:rFonts w:ascii="Arial" w:hAnsi="Arial" w:cs="Arial"/>
          <w:color w:val="000000" w:themeColor="text1"/>
        </w:rPr>
      </w:pPr>
    </w:p>
    <w:p w:rsidR="00767F6F" w:rsidRPr="00A72C72" w:rsidRDefault="00767F6F" w:rsidP="005A1E75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color w:val="000000" w:themeColor="text1"/>
        </w:rPr>
      </w:pPr>
      <w:proofErr w:type="spellStart"/>
      <w:r w:rsidRPr="00A72C72">
        <w:rPr>
          <w:rFonts w:ascii="Arial" w:hAnsi="Arial" w:cs="Arial"/>
          <w:color w:val="000000" w:themeColor="text1"/>
        </w:rPr>
        <w:t>Factorizar</w:t>
      </w:r>
      <w:proofErr w:type="spellEnd"/>
      <w:r w:rsidRPr="00A72C72">
        <w:rPr>
          <w:rFonts w:ascii="Arial" w:hAnsi="Arial" w:cs="Arial"/>
          <w:color w:val="000000" w:themeColor="text1"/>
        </w:rPr>
        <w:t xml:space="preserve">                 9x</w:t>
      </w:r>
      <w:r w:rsidRPr="00A72C72">
        <w:rPr>
          <w:rFonts w:ascii="Arial" w:hAnsi="Arial" w:cs="Arial"/>
          <w:color w:val="000000" w:themeColor="text1"/>
          <w:vertAlign w:val="superscript"/>
        </w:rPr>
        <w:t>2</w:t>
      </w:r>
      <w:r w:rsidRPr="00A72C72">
        <w:rPr>
          <w:rFonts w:ascii="Arial" w:hAnsi="Arial" w:cs="Arial"/>
          <w:color w:val="000000" w:themeColor="text1"/>
        </w:rPr>
        <w:t xml:space="preserve"> - 16y</w:t>
      </w:r>
      <w:r w:rsidRPr="00A72C72">
        <w:rPr>
          <w:rFonts w:ascii="Arial" w:hAnsi="Arial" w:cs="Arial"/>
          <w:color w:val="000000" w:themeColor="text1"/>
          <w:vertAlign w:val="superscript"/>
        </w:rPr>
        <w:t>2</w:t>
      </w:r>
      <w:r w:rsidRPr="00A72C72">
        <w:rPr>
          <w:rFonts w:ascii="Arial" w:hAnsi="Arial" w:cs="Arial"/>
          <w:color w:val="000000" w:themeColor="text1"/>
        </w:rPr>
        <w:t xml:space="preserve"> =</w:t>
      </w:r>
    </w:p>
    <w:p w:rsidR="00767F6F" w:rsidRPr="00A72C72" w:rsidRDefault="00767F6F" w:rsidP="00767F6F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2C7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</w:p>
    <w:p w:rsidR="00767F6F" w:rsidRPr="00A72C72" w:rsidRDefault="00767F6F" w:rsidP="005A1E75">
      <w:pPr>
        <w:pStyle w:val="texto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72C72">
        <w:rPr>
          <w:rFonts w:ascii="Arial" w:hAnsi="Arial" w:cs="Arial"/>
          <w:color w:val="000000" w:themeColor="text1"/>
          <w:sz w:val="24"/>
          <w:szCs w:val="24"/>
        </w:rPr>
        <w:t>Resuelve los siguientes ejercicios de fracciones algebraicas. Recuerda realizar procesos adecuados y aplicar los casos d factorización que sean necesarios.</w:t>
      </w:r>
    </w:p>
    <w:p w:rsidR="00767F6F" w:rsidRDefault="00767F6F" w:rsidP="00767F6F">
      <w:pPr>
        <w:pStyle w:val="texto"/>
        <w:ind w:left="1080"/>
        <w:rPr>
          <w:rStyle w:val="actividadesv1"/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72C72">
        <w:rPr>
          <w:rStyle w:val="Textoennegrita"/>
          <w:rFonts w:ascii="Arial" w:hAnsi="Arial" w:cs="Arial"/>
          <w:color w:val="000000" w:themeColor="text1"/>
          <w:sz w:val="24"/>
          <w:szCs w:val="24"/>
        </w:rPr>
        <w:t>A )</w:t>
      </w:r>
      <w:proofErr w:type="gramEnd"/>
      <w:r w:rsidRPr="00A72C72">
        <w:rPr>
          <w:rStyle w:val="Textoennegrita"/>
          <w:rFonts w:ascii="Arial" w:hAnsi="Arial" w:cs="Arial"/>
          <w:color w:val="000000" w:themeColor="text1"/>
          <w:sz w:val="24"/>
          <w:szCs w:val="24"/>
        </w:rPr>
        <w:t xml:space="preserve"> Simplificar las fracciones algebraicas</w:t>
      </w:r>
      <w:r w:rsidRPr="00A72C72">
        <w:rPr>
          <w:rStyle w:val="actividadesv1"/>
          <w:rFonts w:ascii="Arial" w:hAnsi="Arial" w:cs="Arial"/>
          <w:color w:val="000000" w:themeColor="text1"/>
          <w:sz w:val="24"/>
          <w:szCs w:val="24"/>
        </w:rPr>
        <w:t>:</w:t>
      </w:r>
    </w:p>
    <w:p w:rsidR="00767F6F" w:rsidRPr="00A72C72" w:rsidRDefault="00767F6F" w:rsidP="00767F6F">
      <w:pPr>
        <w:pStyle w:val="texto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767F6F" w:rsidRDefault="00767F6F" w:rsidP="005A1E75">
      <w:pPr>
        <w:pStyle w:val="actividades2r"/>
        <w:numPr>
          <w:ilvl w:val="0"/>
          <w:numId w:val="15"/>
        </w:numPr>
        <w:jc w:val="center"/>
        <w:rPr>
          <w:rStyle w:val="numerov"/>
          <w:rFonts w:ascii="Arial" w:hAnsi="Arial" w:cs="Arial"/>
        </w:rPr>
      </w:pPr>
      <w:r w:rsidRPr="00A72C72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1116965" cy="419735"/>
            <wp:effectExtent l="0" t="0" r="0" b="0"/>
            <wp:docPr id="2935" name="Imagen 32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 descr="fracció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6F" w:rsidRPr="00A72C72" w:rsidRDefault="00767F6F" w:rsidP="00767F6F">
      <w:pPr>
        <w:pStyle w:val="actividades2r"/>
        <w:ind w:left="720"/>
        <w:rPr>
          <w:rStyle w:val="numerov"/>
          <w:rFonts w:ascii="Arial" w:hAnsi="Arial" w:cs="Arial"/>
        </w:rPr>
      </w:pPr>
    </w:p>
    <w:p w:rsidR="00767F6F" w:rsidRPr="00A72C72" w:rsidRDefault="00767F6F" w:rsidP="005A1E75">
      <w:pPr>
        <w:pStyle w:val="actividades2r"/>
        <w:numPr>
          <w:ilvl w:val="0"/>
          <w:numId w:val="15"/>
        </w:numPr>
        <w:jc w:val="center"/>
        <w:rPr>
          <w:rFonts w:ascii="Arial" w:hAnsi="Arial" w:cs="Arial"/>
        </w:rPr>
      </w:pPr>
      <w:r w:rsidRPr="00A72C72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734695" cy="419735"/>
            <wp:effectExtent l="0" t="0" r="0" b="0"/>
            <wp:docPr id="2936" name="Imagen 33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 descr="fracció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6F" w:rsidRPr="00A72C72" w:rsidRDefault="00767F6F" w:rsidP="00767F6F">
      <w:pPr>
        <w:pStyle w:val="actividades2r"/>
        <w:ind w:left="720"/>
        <w:rPr>
          <w:rFonts w:ascii="Arial" w:hAnsi="Arial" w:cs="Arial"/>
          <w:color w:val="000000" w:themeColor="text1"/>
        </w:rPr>
      </w:pPr>
    </w:p>
    <w:p w:rsidR="00767F6F" w:rsidRPr="00A72C72" w:rsidRDefault="00767F6F" w:rsidP="00767F6F">
      <w:pPr>
        <w:pStyle w:val="actividades2r"/>
        <w:ind w:left="720"/>
        <w:rPr>
          <w:rFonts w:ascii="Arial" w:hAnsi="Arial" w:cs="Arial"/>
          <w:color w:val="000000" w:themeColor="text1"/>
        </w:rPr>
      </w:pPr>
    </w:p>
    <w:p w:rsidR="00767F6F" w:rsidRPr="00A72C72" w:rsidRDefault="00767F6F" w:rsidP="00767F6F">
      <w:pPr>
        <w:pStyle w:val="actividadesv"/>
        <w:spacing w:before="0" w:beforeAutospacing="0"/>
        <w:rPr>
          <w:rStyle w:val="actividadesv1"/>
          <w:rFonts w:ascii="Arial" w:hAnsi="Arial" w:cs="Arial"/>
        </w:rPr>
      </w:pPr>
      <w:r w:rsidRPr="00A72C72">
        <w:rPr>
          <w:rFonts w:ascii="Arial" w:hAnsi="Arial" w:cs="Arial"/>
          <w:color w:val="000000" w:themeColor="text1"/>
        </w:rPr>
        <w:t xml:space="preserve">                  B) </w:t>
      </w:r>
      <w:r w:rsidRPr="00A72C72">
        <w:rPr>
          <w:rStyle w:val="Textoennegrita"/>
          <w:rFonts w:ascii="Arial" w:hAnsi="Arial" w:cs="Arial"/>
          <w:color w:val="000000" w:themeColor="text1"/>
        </w:rPr>
        <w:t>Suma o resta las fracciones algebraicas</w:t>
      </w:r>
      <w:r w:rsidRPr="00A72C72">
        <w:rPr>
          <w:rStyle w:val="actividadesv1"/>
          <w:rFonts w:ascii="Arial" w:hAnsi="Arial" w:cs="Arial"/>
          <w:color w:val="000000" w:themeColor="text1"/>
        </w:rPr>
        <w:t>:</w:t>
      </w:r>
    </w:p>
    <w:p w:rsidR="00767F6F" w:rsidRPr="00A72C72" w:rsidRDefault="00767F6F" w:rsidP="00767F6F">
      <w:pPr>
        <w:pStyle w:val="actividadesv"/>
        <w:spacing w:before="0" w:beforeAutospacing="0"/>
        <w:jc w:val="center"/>
        <w:rPr>
          <w:rFonts w:ascii="Arial" w:hAnsi="Arial" w:cs="Arial"/>
        </w:rPr>
      </w:pPr>
      <w:r w:rsidRPr="00A72C72">
        <w:rPr>
          <w:rStyle w:val="actividadesv1"/>
          <w:rFonts w:ascii="Arial" w:hAnsi="Arial" w:cs="Arial"/>
          <w:color w:val="000000" w:themeColor="text1"/>
        </w:rPr>
        <w:t xml:space="preserve">a) </w:t>
      </w:r>
      <w:r w:rsidRPr="00A72C72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1714334" cy="596348"/>
            <wp:effectExtent l="19050" t="0" r="0" b="0"/>
            <wp:docPr id="2937" name="Imagen 37" descr="s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" descr="su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59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6F" w:rsidRPr="00A72C72" w:rsidRDefault="00767F6F" w:rsidP="00767F6F">
      <w:pPr>
        <w:pStyle w:val="actividadesv"/>
        <w:spacing w:before="0" w:beforeAutospacing="0"/>
        <w:rPr>
          <w:rStyle w:val="actividadesv1"/>
          <w:rFonts w:ascii="Arial" w:hAnsi="Arial" w:cs="Arial"/>
        </w:rPr>
      </w:pPr>
      <w:r w:rsidRPr="00A72C72">
        <w:rPr>
          <w:rFonts w:ascii="Arial" w:hAnsi="Arial" w:cs="Arial"/>
          <w:color w:val="000000" w:themeColor="text1"/>
        </w:rPr>
        <w:t xml:space="preserve">                  C) </w:t>
      </w:r>
      <w:r w:rsidRPr="00A72C72">
        <w:rPr>
          <w:rStyle w:val="Textoennegrita"/>
          <w:rFonts w:ascii="Arial" w:hAnsi="Arial" w:cs="Arial"/>
          <w:color w:val="000000" w:themeColor="text1"/>
        </w:rPr>
        <w:t>Multiplica las fracciones algebraicas</w:t>
      </w:r>
      <w:r w:rsidRPr="00A72C72">
        <w:rPr>
          <w:rStyle w:val="actividadesv1"/>
          <w:rFonts w:ascii="Arial" w:hAnsi="Arial" w:cs="Arial"/>
          <w:color w:val="000000" w:themeColor="text1"/>
        </w:rPr>
        <w:t>:</w:t>
      </w:r>
    </w:p>
    <w:p w:rsidR="00767F6F" w:rsidRPr="00A72C72" w:rsidRDefault="00767F6F" w:rsidP="00767F6F">
      <w:pPr>
        <w:pStyle w:val="actividadesv"/>
        <w:spacing w:before="0" w:beforeAutospacing="0"/>
        <w:jc w:val="center"/>
        <w:rPr>
          <w:rFonts w:ascii="Arial" w:hAnsi="Arial" w:cs="Arial"/>
        </w:rPr>
      </w:pPr>
      <w:r w:rsidRPr="00A72C72">
        <w:rPr>
          <w:rStyle w:val="actividadesv1"/>
          <w:rFonts w:ascii="Arial" w:hAnsi="Arial" w:cs="Arial"/>
          <w:color w:val="000000" w:themeColor="text1"/>
        </w:rPr>
        <w:t xml:space="preserve">a) </w:t>
      </w:r>
      <w:r w:rsidRPr="00A72C72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1952874" cy="652007"/>
            <wp:effectExtent l="19050" t="0" r="9276" b="0"/>
            <wp:docPr id="2938" name="Imagen 39" descr="produ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 descr="produc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65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6F" w:rsidRPr="00A72C72" w:rsidRDefault="00767F6F" w:rsidP="00767F6F">
      <w:pPr>
        <w:pStyle w:val="actividadesv"/>
        <w:spacing w:before="0" w:beforeAutospacing="0"/>
        <w:rPr>
          <w:rFonts w:ascii="Arial" w:hAnsi="Arial" w:cs="Arial"/>
          <w:color w:val="000000" w:themeColor="text1"/>
        </w:rPr>
      </w:pPr>
      <w:r w:rsidRPr="00A72C72">
        <w:rPr>
          <w:rFonts w:ascii="Arial" w:hAnsi="Arial" w:cs="Arial"/>
          <w:color w:val="000000" w:themeColor="text1"/>
        </w:rPr>
        <w:t xml:space="preserve">                  </w:t>
      </w:r>
      <w:proofErr w:type="gramStart"/>
      <w:r w:rsidRPr="00A72C72">
        <w:rPr>
          <w:rFonts w:ascii="Arial" w:hAnsi="Arial" w:cs="Arial"/>
          <w:color w:val="000000" w:themeColor="text1"/>
        </w:rPr>
        <w:t>D )</w:t>
      </w:r>
      <w:proofErr w:type="gramEnd"/>
      <w:r w:rsidRPr="00A72C72">
        <w:rPr>
          <w:rFonts w:ascii="Arial" w:hAnsi="Arial" w:cs="Arial"/>
          <w:color w:val="000000" w:themeColor="text1"/>
        </w:rPr>
        <w:t xml:space="preserve"> </w:t>
      </w:r>
      <w:r w:rsidRPr="00A72C72">
        <w:rPr>
          <w:rStyle w:val="Textoennegrita"/>
          <w:rFonts w:ascii="Arial" w:hAnsi="Arial" w:cs="Arial"/>
          <w:color w:val="000000" w:themeColor="text1"/>
        </w:rPr>
        <w:t>Divide las fracciones algebraicas</w:t>
      </w:r>
      <w:r>
        <w:rPr>
          <w:rStyle w:val="Textoennegrita"/>
          <w:rFonts w:ascii="Arial" w:hAnsi="Arial" w:cs="Arial"/>
          <w:color w:val="000000" w:themeColor="text1"/>
        </w:rPr>
        <w:t xml:space="preserve"> </w:t>
      </w:r>
      <w:r>
        <w:rPr>
          <w:rStyle w:val="actividadesv1"/>
          <w:rFonts w:ascii="Arial" w:hAnsi="Arial" w:cs="Arial"/>
          <w:color w:val="000000" w:themeColor="text1"/>
        </w:rPr>
        <w:t xml:space="preserve">(los dos puntos quiere decir </w:t>
      </w:r>
      <w:proofErr w:type="spellStart"/>
      <w:r>
        <w:rPr>
          <w:rStyle w:val="actividadesv1"/>
          <w:rFonts w:ascii="Arial" w:hAnsi="Arial" w:cs="Arial"/>
          <w:color w:val="000000" w:themeColor="text1"/>
        </w:rPr>
        <w:t>division</w:t>
      </w:r>
      <w:proofErr w:type="spellEnd"/>
      <w:r>
        <w:rPr>
          <w:rStyle w:val="actividadesv1"/>
          <w:rFonts w:ascii="Arial" w:hAnsi="Arial" w:cs="Arial"/>
          <w:color w:val="000000" w:themeColor="text1"/>
        </w:rPr>
        <w:t>)</w:t>
      </w:r>
    </w:p>
    <w:p w:rsidR="00767F6F" w:rsidRPr="00A72C72" w:rsidRDefault="00767F6F" w:rsidP="005A1E75">
      <w:pPr>
        <w:pStyle w:val="actividades2r"/>
        <w:numPr>
          <w:ilvl w:val="0"/>
          <w:numId w:val="16"/>
        </w:numPr>
        <w:jc w:val="center"/>
        <w:rPr>
          <w:rFonts w:ascii="Arial" w:hAnsi="Arial" w:cs="Arial"/>
          <w:color w:val="000000" w:themeColor="text1"/>
        </w:rPr>
      </w:pPr>
      <w:r w:rsidRPr="00A72C72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1595064" cy="644056"/>
            <wp:effectExtent l="19050" t="0" r="5136" b="0"/>
            <wp:docPr id="2939" name="Imagen 41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 descr="fracció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64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6F" w:rsidRPr="00A72C72" w:rsidRDefault="00767F6F" w:rsidP="00767F6F">
      <w:pPr>
        <w:pStyle w:val="actividadesv"/>
        <w:spacing w:before="354" w:beforeAutospacing="0"/>
        <w:rPr>
          <w:rFonts w:ascii="Arial" w:hAnsi="Arial" w:cs="Arial"/>
          <w:color w:val="000000" w:themeColor="text1"/>
        </w:rPr>
      </w:pPr>
      <w:r w:rsidRPr="00A72C72">
        <w:rPr>
          <w:rFonts w:ascii="Arial" w:hAnsi="Arial" w:cs="Arial"/>
          <w:color w:val="000000" w:themeColor="text1"/>
        </w:rPr>
        <w:t xml:space="preserve">                   </w:t>
      </w:r>
      <w:proofErr w:type="gramStart"/>
      <w:r w:rsidRPr="00A72C72">
        <w:rPr>
          <w:rFonts w:ascii="Arial" w:hAnsi="Arial" w:cs="Arial"/>
          <w:color w:val="000000" w:themeColor="text1"/>
        </w:rPr>
        <w:t>E )</w:t>
      </w:r>
      <w:proofErr w:type="gramEnd"/>
      <w:r w:rsidRPr="00A72C72">
        <w:rPr>
          <w:rFonts w:ascii="Arial" w:hAnsi="Arial" w:cs="Arial"/>
          <w:color w:val="000000" w:themeColor="text1"/>
        </w:rPr>
        <w:t xml:space="preserve"> </w:t>
      </w:r>
      <w:r w:rsidRPr="00A72C72">
        <w:rPr>
          <w:rStyle w:val="Textoennegrita"/>
          <w:rFonts w:ascii="Arial" w:hAnsi="Arial" w:cs="Arial"/>
          <w:color w:val="000000" w:themeColor="text1"/>
        </w:rPr>
        <w:t>Realiza</w:t>
      </w:r>
    </w:p>
    <w:sectPr w:rsidR="00767F6F" w:rsidRPr="00A72C72" w:rsidSect="00D20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9CC"/>
    <w:multiLevelType w:val="hybridMultilevel"/>
    <w:tmpl w:val="9C6EC486"/>
    <w:lvl w:ilvl="0" w:tplc="4F88AC9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80"/>
        <w:sz w:val="20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173D7"/>
    <w:multiLevelType w:val="hybridMultilevel"/>
    <w:tmpl w:val="95BA68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D02D5"/>
    <w:multiLevelType w:val="hybridMultilevel"/>
    <w:tmpl w:val="6804E24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9568F"/>
    <w:multiLevelType w:val="hybridMultilevel"/>
    <w:tmpl w:val="5C20AF90"/>
    <w:lvl w:ilvl="0" w:tplc="C4626CDC">
      <w:start w:val="1"/>
      <w:numFmt w:val="lowerLetter"/>
      <w:lvlText w:val="%1)"/>
      <w:lvlJc w:val="left"/>
      <w:pPr>
        <w:ind w:left="1080" w:hanging="360"/>
      </w:pPr>
      <w:rPr>
        <w:b w:val="0"/>
        <w:sz w:val="20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568A2"/>
    <w:multiLevelType w:val="hybridMultilevel"/>
    <w:tmpl w:val="8DF8E4C0"/>
    <w:lvl w:ilvl="0" w:tplc="767E26FA">
      <w:start w:val="1"/>
      <w:numFmt w:val="lowerLetter"/>
      <w:lvlText w:val="%1)"/>
      <w:lvlJc w:val="left"/>
      <w:pPr>
        <w:ind w:left="108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06082"/>
    <w:multiLevelType w:val="hybridMultilevel"/>
    <w:tmpl w:val="E79002F4"/>
    <w:lvl w:ilvl="0" w:tplc="6958D2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CC0033"/>
        <w:sz w:val="27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A6262"/>
    <w:multiLevelType w:val="hybridMultilevel"/>
    <w:tmpl w:val="56988E7C"/>
    <w:lvl w:ilvl="0" w:tplc="AF84D48A">
      <w:start w:val="1"/>
      <w:numFmt w:val="lowerLetter"/>
      <w:lvlText w:val="%1."/>
      <w:lvlJc w:val="left"/>
      <w:pPr>
        <w:ind w:left="1080" w:hanging="360"/>
      </w:pPr>
      <w:rPr>
        <w:b w:val="0"/>
        <w:strike w:val="0"/>
        <w:dstrike w:val="0"/>
        <w:u w:val="none" w:color="000000"/>
        <w:effect w:val="none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14C5B"/>
    <w:multiLevelType w:val="multilevel"/>
    <w:tmpl w:val="CAEA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2A41B5"/>
    <w:multiLevelType w:val="hybridMultilevel"/>
    <w:tmpl w:val="5770C11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22637"/>
    <w:multiLevelType w:val="hybridMultilevel"/>
    <w:tmpl w:val="89527742"/>
    <w:lvl w:ilvl="0" w:tplc="BEF8A138">
      <w:start w:val="1"/>
      <w:numFmt w:val="decimal"/>
      <w:lvlText w:val="%1."/>
      <w:lvlJc w:val="left"/>
      <w:pPr>
        <w:ind w:left="480" w:hanging="360"/>
      </w:pPr>
      <w:rPr>
        <w:rFonts w:ascii="Bookman Old Style" w:hAnsi="Bookman Old Style" w:hint="default"/>
        <w:color w:val="000080"/>
        <w:sz w:val="20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23A95"/>
    <w:multiLevelType w:val="hybridMultilevel"/>
    <w:tmpl w:val="B5647516"/>
    <w:lvl w:ilvl="0" w:tplc="3E56DBB4">
      <w:start w:val="1"/>
      <w:numFmt w:val="decimal"/>
      <w:lvlText w:val="%1."/>
      <w:lvlJc w:val="left"/>
      <w:pPr>
        <w:ind w:left="720" w:hanging="360"/>
      </w:pPr>
      <w:rPr>
        <w:rFonts w:ascii="Swiss 72 1 BT" w:eastAsia="Times New Roman" w:hAnsi="Swiss 72 1 BT" w:cs="Swiss 72 1 B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31C78"/>
    <w:multiLevelType w:val="hybridMultilevel"/>
    <w:tmpl w:val="D68EC4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F91872"/>
    <w:multiLevelType w:val="hybridMultilevel"/>
    <w:tmpl w:val="3DFC4D5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C05E7E"/>
    <w:multiLevelType w:val="hybridMultilevel"/>
    <w:tmpl w:val="B3E0478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F6C0A"/>
    <w:multiLevelType w:val="hybridMultilevel"/>
    <w:tmpl w:val="F454C66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A0196"/>
    <w:multiLevelType w:val="hybridMultilevel"/>
    <w:tmpl w:val="093CAA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13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67F6F"/>
    <w:rsid w:val="000A4B6E"/>
    <w:rsid w:val="00104222"/>
    <w:rsid w:val="00205EF6"/>
    <w:rsid w:val="002A6D10"/>
    <w:rsid w:val="002D3022"/>
    <w:rsid w:val="004457B3"/>
    <w:rsid w:val="00570C11"/>
    <w:rsid w:val="005A1E75"/>
    <w:rsid w:val="006F007D"/>
    <w:rsid w:val="00767F6F"/>
    <w:rsid w:val="007C3878"/>
    <w:rsid w:val="00BE13E4"/>
    <w:rsid w:val="00C36A0C"/>
    <w:rsid w:val="00D20248"/>
    <w:rsid w:val="00F6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6F"/>
  </w:style>
  <w:style w:type="paragraph" w:styleId="Ttulo1">
    <w:name w:val="heading 1"/>
    <w:basedOn w:val="Normal"/>
    <w:next w:val="Normal"/>
    <w:link w:val="Ttulo1Car"/>
    <w:qFormat/>
    <w:rsid w:val="00767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767F6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767F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767F6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767F6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67F6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67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767F6F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67F6F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7F6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67F6F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767F6F"/>
    <w:rPr>
      <w:rFonts w:ascii="Calibri" w:eastAsia="Times New Roman" w:hAnsi="Calibri" w:cs="Times New Roman"/>
      <w:b/>
      <w:bCs/>
      <w:lang w:val="es-ES" w:eastAsia="es-ES"/>
    </w:rPr>
  </w:style>
  <w:style w:type="character" w:styleId="Hipervnculo">
    <w:name w:val="Hyperlink"/>
    <w:basedOn w:val="Fuentedeprrafopredeter"/>
    <w:rsid w:val="00767F6F"/>
    <w:rPr>
      <w:color w:val="0000FF"/>
      <w:u w:val="single"/>
    </w:rPr>
  </w:style>
  <w:style w:type="paragraph" w:styleId="NormalWeb">
    <w:name w:val="Normal (Web)"/>
    <w:basedOn w:val="Normal"/>
    <w:uiPriority w:val="99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67F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7F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67F6F"/>
    <w:rPr>
      <w:b/>
      <w:bCs/>
    </w:rPr>
  </w:style>
  <w:style w:type="paragraph" w:styleId="Prrafodelista">
    <w:name w:val="List Paragraph"/>
    <w:basedOn w:val="Normal"/>
    <w:uiPriority w:val="34"/>
    <w:qFormat/>
    <w:rsid w:val="00767F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rame">
    <w:name w:val="grame"/>
    <w:basedOn w:val="Fuentedeprrafopredeter"/>
    <w:rsid w:val="00767F6F"/>
  </w:style>
  <w:style w:type="character" w:customStyle="1" w:styleId="mw-headline">
    <w:name w:val="mw-headline"/>
    <w:basedOn w:val="Fuentedeprrafopredeter"/>
    <w:rsid w:val="00767F6F"/>
  </w:style>
  <w:style w:type="paragraph" w:customStyle="1" w:styleId="actividadesv">
    <w:name w:val="actividades_v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rir">
    <w:name w:val="actividades_2_r_ir"/>
    <w:basedOn w:val="Normal"/>
    <w:uiPriority w:val="99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g">
    <w:name w:val="actividades_g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v">
    <w:name w:val="actividades_2_v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F6F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uiPriority w:val="99"/>
    <w:rsid w:val="00767F6F"/>
    <w:pPr>
      <w:spacing w:before="100" w:beforeAutospacing="1" w:after="100" w:afterAutospacing="1" w:line="240" w:lineRule="auto"/>
    </w:pPr>
    <w:rPr>
      <w:rFonts w:ascii="Trebuchet MS" w:eastAsiaTheme="minorEastAsia" w:hAnsi="Trebuchet MS" w:cs="Times New Roman"/>
      <w:color w:val="333333"/>
      <w:sz w:val="14"/>
      <w:szCs w:val="14"/>
      <w:lang w:eastAsia="es-CO"/>
    </w:rPr>
  </w:style>
  <w:style w:type="paragraph" w:customStyle="1" w:styleId="titulos">
    <w:name w:val="titulos"/>
    <w:basedOn w:val="Normal"/>
    <w:rsid w:val="00767F6F"/>
    <w:pPr>
      <w:spacing w:before="100" w:beforeAutospacing="1" w:after="100" w:afterAutospacing="1" w:line="240" w:lineRule="auto"/>
    </w:pPr>
    <w:rPr>
      <w:rFonts w:ascii="Trebuchet MS" w:eastAsiaTheme="minorEastAsia" w:hAnsi="Trebuchet MS" w:cs="Times New Roman"/>
      <w:b/>
      <w:bCs/>
      <w:caps/>
      <w:color w:val="333333"/>
      <w:sz w:val="14"/>
      <w:szCs w:val="14"/>
      <w:lang w:eastAsia="es-CO"/>
    </w:rPr>
  </w:style>
  <w:style w:type="character" w:customStyle="1" w:styleId="texto1">
    <w:name w:val="texto1"/>
    <w:basedOn w:val="Fuentedeprrafopredeter"/>
    <w:rsid w:val="00767F6F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4"/>
      <w:szCs w:val="14"/>
      <w:u w:val="none"/>
      <w:effect w:val="none"/>
    </w:rPr>
  </w:style>
  <w:style w:type="character" w:customStyle="1" w:styleId="apple-style-span">
    <w:name w:val="apple-style-span"/>
    <w:basedOn w:val="Fuentedeprrafopredeter"/>
    <w:rsid w:val="00767F6F"/>
  </w:style>
  <w:style w:type="character" w:customStyle="1" w:styleId="apple-converted-space">
    <w:name w:val="apple-converted-space"/>
    <w:basedOn w:val="Fuentedeprrafopredeter"/>
    <w:rsid w:val="00767F6F"/>
  </w:style>
  <w:style w:type="paragraph" w:customStyle="1" w:styleId="actividades">
    <w:name w:val="actividades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umerov">
    <w:name w:val="numero_v"/>
    <w:basedOn w:val="Fuentedeprrafopredeter"/>
    <w:rsid w:val="00767F6F"/>
  </w:style>
  <w:style w:type="character" w:customStyle="1" w:styleId="sol">
    <w:name w:val="sol"/>
    <w:basedOn w:val="Fuentedeprrafopredeter"/>
    <w:rsid w:val="00767F6F"/>
  </w:style>
  <w:style w:type="table" w:styleId="Tablaconcuadrcula">
    <w:name w:val="Table Grid"/>
    <w:basedOn w:val="Tablanormal"/>
    <w:uiPriority w:val="59"/>
    <w:rsid w:val="0076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76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actividadesr">
    <w:name w:val="actividades_r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g">
    <w:name w:val="actividades_2_g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r">
    <w:name w:val="actividades_2_r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exar">
    <w:name w:val="cexar"/>
    <w:basedOn w:val="Fuentedeprrafopredeter"/>
    <w:rsid w:val="00767F6F"/>
  </w:style>
  <w:style w:type="character" w:customStyle="1" w:styleId="actividadesv1">
    <w:name w:val="actividades_v1"/>
    <w:basedOn w:val="Fuentedeprrafopredeter"/>
    <w:rsid w:val="00767F6F"/>
  </w:style>
  <w:style w:type="paragraph" w:styleId="Encabezado">
    <w:name w:val="header"/>
    <w:basedOn w:val="Normal"/>
    <w:link w:val="EncabezadoCar"/>
    <w:rsid w:val="00767F6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67F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67F6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767F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Web2">
    <w:name w:val="Table Web 2"/>
    <w:basedOn w:val="Tablanormal"/>
    <w:rsid w:val="0076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linetitle">
    <w:name w:val="inlinetitle"/>
    <w:basedOn w:val="Fuentedeprrafopredeter"/>
    <w:rsid w:val="00767F6F"/>
    <w:rPr>
      <w:rFonts w:ascii="MS Reference Sans Serif" w:hAnsi="MS Reference Sans Serif" w:hint="default"/>
      <w:b/>
      <w:bCs/>
      <w:sz w:val="31"/>
      <w:szCs w:val="31"/>
    </w:rPr>
  </w:style>
  <w:style w:type="character" w:styleId="Nmerodepgina">
    <w:name w:val="page number"/>
    <w:basedOn w:val="Fuentedeprrafopredeter"/>
    <w:rsid w:val="00767F6F"/>
  </w:style>
  <w:style w:type="paragraph" w:styleId="Textoindependiente2">
    <w:name w:val="Body Text 2"/>
    <w:basedOn w:val="Normal"/>
    <w:link w:val="Textoindependiente2Car"/>
    <w:rsid w:val="00767F6F"/>
    <w:pPr>
      <w:spacing w:after="0" w:line="240" w:lineRule="auto"/>
      <w:jc w:val="both"/>
    </w:pPr>
    <w:rPr>
      <w:rFonts w:ascii="Abadi MT Condensed Light" w:eastAsia="Times New Roman" w:hAnsi="Abadi MT Condensed Light" w:cs="Times New Roman"/>
      <w:sz w:val="28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7F6F"/>
    <w:rPr>
      <w:rFonts w:ascii="Abadi MT Condensed Light" w:eastAsia="Times New Roman" w:hAnsi="Abadi MT Condensed Light" w:cs="Times New Roman"/>
      <w:sz w:val="28"/>
      <w:szCs w:val="24"/>
      <w:lang w:val="es-ES" w:eastAsia="es-ES"/>
    </w:rPr>
  </w:style>
  <w:style w:type="paragraph" w:customStyle="1" w:styleId="subtitulos">
    <w:name w:val="subtitulos"/>
    <w:basedOn w:val="Normal"/>
    <w:rsid w:val="00767F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33"/>
      <w:sz w:val="36"/>
      <w:szCs w:val="36"/>
      <w:lang w:val="es-ES" w:eastAsia="es-ES"/>
    </w:rPr>
  </w:style>
  <w:style w:type="paragraph" w:customStyle="1" w:styleId="letra">
    <w:name w:val="letra"/>
    <w:basedOn w:val="Normal"/>
    <w:rsid w:val="00767F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2"/>
      <w:szCs w:val="32"/>
      <w:lang w:val="es-ES" w:eastAsia="es-ES"/>
    </w:rPr>
  </w:style>
  <w:style w:type="paragraph" w:customStyle="1" w:styleId="estilo4">
    <w:name w:val="estilo4"/>
    <w:basedOn w:val="Normal"/>
    <w:uiPriority w:val="99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s-ES" w:eastAsia="es-ES"/>
    </w:rPr>
  </w:style>
  <w:style w:type="character" w:customStyle="1" w:styleId="estilo41">
    <w:name w:val="estilo41"/>
    <w:basedOn w:val="Fuentedeprrafopredeter"/>
    <w:rsid w:val="00767F6F"/>
    <w:rPr>
      <w:color w:val="FF0000"/>
    </w:rPr>
  </w:style>
  <w:style w:type="character" w:customStyle="1" w:styleId="inlinetitle0">
    <w:name w:val="inline_title"/>
    <w:basedOn w:val="Fuentedeprrafopredeter"/>
    <w:rsid w:val="00767F6F"/>
  </w:style>
  <w:style w:type="character" w:styleId="Hipervnculovisitado">
    <w:name w:val="FollowedHyperlink"/>
    <w:basedOn w:val="Fuentedeprrafopredeter"/>
    <w:rsid w:val="00767F6F"/>
    <w:rPr>
      <w:color w:val="800080"/>
      <w:u w:val="single"/>
    </w:rPr>
  </w:style>
  <w:style w:type="character" w:customStyle="1" w:styleId="corchete-llamada1">
    <w:name w:val="corchete-llamada1"/>
    <w:basedOn w:val="Fuentedeprrafopredeter"/>
    <w:rsid w:val="00767F6F"/>
    <w:rPr>
      <w:vanish/>
      <w:webHidden w:val="0"/>
      <w:specVanish w:val="0"/>
    </w:rPr>
  </w:style>
  <w:style w:type="paragraph" w:customStyle="1" w:styleId="printfooter">
    <w:name w:val="printfooter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767F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7F6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Lista">
    <w:name w:val="List"/>
    <w:basedOn w:val="Normal"/>
    <w:rsid w:val="00767F6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67F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67F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rsid w:val="00767F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767F6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767F6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headword">
    <w:name w:val="headword"/>
    <w:basedOn w:val="Fuentedeprrafopredeter"/>
    <w:rsid w:val="00767F6F"/>
    <w:rPr>
      <w:b/>
      <w:bCs/>
    </w:rPr>
  </w:style>
  <w:style w:type="character" w:styleId="CdigoHTML">
    <w:name w:val="HTML Code"/>
    <w:basedOn w:val="Fuentedeprrafopredeter"/>
    <w:rsid w:val="00767F6F"/>
    <w:rPr>
      <w:rFonts w:ascii="Courier New" w:eastAsia="Times New Roman" w:hAnsi="Courier New" w:cs="Courier New"/>
      <w:sz w:val="20"/>
      <w:szCs w:val="20"/>
    </w:rPr>
  </w:style>
  <w:style w:type="character" w:customStyle="1" w:styleId="numeror">
    <w:name w:val="numero_r"/>
    <w:basedOn w:val="Fuentedeprrafopredeter"/>
    <w:rsid w:val="00767F6F"/>
  </w:style>
  <w:style w:type="character" w:customStyle="1" w:styleId="esmeralda">
    <w:name w:val="esmeralda"/>
    <w:basedOn w:val="Fuentedeprrafopredeter"/>
    <w:rsid w:val="00767F6F"/>
  </w:style>
  <w:style w:type="character" w:styleId="nfasis">
    <w:name w:val="Emphasis"/>
    <w:basedOn w:val="Fuentedeprrafopredeter"/>
    <w:uiPriority w:val="20"/>
    <w:qFormat/>
    <w:rsid w:val="00767F6F"/>
    <w:rPr>
      <w:i/>
      <w:iCs/>
    </w:rPr>
  </w:style>
  <w:style w:type="paragraph" w:customStyle="1" w:styleId="actividades2">
    <w:name w:val="actividades_2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vir">
    <w:name w:val="actividades_2_v_ir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gir">
    <w:name w:val="actividades_2_g_ir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vir1">
    <w:name w:val="actividades_2_v_ir1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v">
    <w:name w:val="av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r">
    <w:name w:val="ar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Sombreadoclaro-nfasis3">
    <w:name w:val="Light Shading Accent 3"/>
    <w:basedOn w:val="Tablanormal"/>
    <w:uiPriority w:val="60"/>
    <w:rsid w:val="00767F6F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Cuadrculaclara-nfasis11">
    <w:name w:val="Cuadrícula clara - Énfasis 11"/>
    <w:basedOn w:val="Tablanormal"/>
    <w:uiPriority w:val="62"/>
    <w:rsid w:val="0076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1-nfasis5">
    <w:name w:val="Medium List 1 Accent 5"/>
    <w:basedOn w:val="Tablanormal"/>
    <w:uiPriority w:val="65"/>
    <w:rsid w:val="00767F6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titulos1">
    <w:name w:val="titulos1"/>
    <w:basedOn w:val="Fuentedeprrafopredeter"/>
    <w:rsid w:val="00767F6F"/>
    <w:rPr>
      <w:rFonts w:ascii="Trebuchet MS" w:hAnsi="Trebuchet MS" w:hint="default"/>
      <w:b/>
      <w:bCs/>
      <w:i w:val="0"/>
      <w:iCs w:val="0"/>
      <w:caps/>
      <w:smallCaps w:val="0"/>
      <w:color w:val="333333"/>
      <w:sz w:val="14"/>
      <w:szCs w:val="14"/>
    </w:rPr>
  </w:style>
  <w:style w:type="paragraph" w:customStyle="1" w:styleId="propiedad">
    <w:name w:val="propiedad"/>
    <w:basedOn w:val="Normal"/>
    <w:rsid w:val="007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estilo1">
    <w:name w:val="estilo1"/>
    <w:basedOn w:val="Normal"/>
    <w:uiPriority w:val="99"/>
    <w:semiHidden/>
    <w:rsid w:val="00767F6F"/>
    <w:pPr>
      <w:spacing w:before="100" w:beforeAutospacing="1" w:after="100" w:afterAutospacing="1" w:line="240" w:lineRule="auto"/>
    </w:pPr>
    <w:rPr>
      <w:rFonts w:ascii="Trebuchet MS" w:eastAsiaTheme="minorEastAsia" w:hAnsi="Trebuchet MS" w:cs="Times New Roman"/>
      <w:caps/>
      <w:color w:val="333333"/>
      <w:sz w:val="14"/>
      <w:szCs w:val="1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50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149" Type="http://schemas.microsoft.com/office/2007/relationships/diagramDrawing" Target="diagrams/drawing1.xml"/><Relationship Id="rId5" Type="http://schemas.openxmlformats.org/officeDocument/2006/relationships/image" Target="media/image1.gif"/><Relationship Id="rId152" Type="http://schemas.openxmlformats.org/officeDocument/2006/relationships/customXml" Target="../customXml/item3.xml"/><Relationship Id="rId10" Type="http://schemas.openxmlformats.org/officeDocument/2006/relationships/fontTable" Target="fontTable.xml"/><Relationship Id="rId148" Type="http://schemas.microsoft.com/office/2007/relationships/diagramDrawing" Target="diagrams/drawing2.xml"/><Relationship Id="rId15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36.png"/><Relationship Id="rId2" Type="http://schemas.openxmlformats.org/officeDocument/2006/relationships/image" Target="../media/image135.gif"/><Relationship Id="rId1" Type="http://schemas.openxmlformats.org/officeDocument/2006/relationships/image" Target="../media/image134.jpeg"/><Relationship Id="rId5" Type="http://schemas.openxmlformats.org/officeDocument/2006/relationships/image" Target="../media/image138.png"/><Relationship Id="rId4" Type="http://schemas.openxmlformats.org/officeDocument/2006/relationships/image" Target="../media/image137.png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7D173EB-ADC8-4F82-936A-6B50329FEDB6}">
      <dsp:nvSpPr>
        <dsp:cNvPr id="0" name=""/>
        <dsp:cNvSpPr/>
      </dsp:nvSpPr>
      <dsp:spPr>
        <a:xfrm rot="10800000">
          <a:off x="2243290" y="356622"/>
          <a:ext cx="2637432" cy="352691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527" tIns="49530" rIns="92456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300" kern="1200"/>
            <a:t>Fracciones algebraicas </a:t>
          </a:r>
        </a:p>
      </dsp:txBody>
      <dsp:txXfrm rot="10800000">
        <a:off x="2243290" y="356622"/>
        <a:ext cx="2637432" cy="352691"/>
      </dsp:txXfrm>
    </dsp:sp>
    <dsp:sp modelId="{3D726E8A-6967-426D-8053-F66BCBDCEBA3}">
      <dsp:nvSpPr>
        <dsp:cNvPr id="0" name=""/>
        <dsp:cNvSpPr/>
      </dsp:nvSpPr>
      <dsp:spPr>
        <a:xfrm>
          <a:off x="605676" y="313"/>
          <a:ext cx="2264204" cy="1065307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AF66D8-F105-49BA-84CB-E8AC5AF98064}">
      <dsp:nvSpPr>
        <dsp:cNvPr id="0" name=""/>
        <dsp:cNvSpPr/>
      </dsp:nvSpPr>
      <dsp:spPr>
        <a:xfrm rot="10800000">
          <a:off x="2658945" y="1517515"/>
          <a:ext cx="2253213" cy="352691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527" tIns="49530" rIns="92456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300" kern="1200"/>
            <a:t>Factorización</a:t>
          </a:r>
        </a:p>
      </dsp:txBody>
      <dsp:txXfrm rot="10800000">
        <a:off x="2658945" y="1517515"/>
        <a:ext cx="2253213" cy="352691"/>
      </dsp:txXfrm>
    </dsp:sp>
    <dsp:sp modelId="{914C157F-56BF-424E-94D6-73B6E730E6DC}">
      <dsp:nvSpPr>
        <dsp:cNvPr id="0" name=""/>
        <dsp:cNvSpPr/>
      </dsp:nvSpPr>
      <dsp:spPr>
        <a:xfrm>
          <a:off x="574241" y="1170902"/>
          <a:ext cx="2774164" cy="1045916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292AE0A-4602-40C5-9C75-0B36D17D9B14}">
      <dsp:nvSpPr>
        <dsp:cNvPr id="0" name=""/>
        <dsp:cNvSpPr/>
      </dsp:nvSpPr>
      <dsp:spPr>
        <a:xfrm rot="10800000">
          <a:off x="2124526" y="2630467"/>
          <a:ext cx="2790047" cy="352691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527" tIns="49530" rIns="92456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300" kern="1200"/>
            <a:t>Producto Notable</a:t>
          </a:r>
        </a:p>
      </dsp:txBody>
      <dsp:txXfrm rot="10800000">
        <a:off x="2124526" y="2630467"/>
        <a:ext cx="2790047" cy="352691"/>
      </dsp:txXfrm>
    </dsp:sp>
    <dsp:sp modelId="{D48EF474-C126-4956-A692-AA2CA756015B}">
      <dsp:nvSpPr>
        <dsp:cNvPr id="0" name=""/>
        <dsp:cNvSpPr/>
      </dsp:nvSpPr>
      <dsp:spPr>
        <a:xfrm>
          <a:off x="571825" y="2322100"/>
          <a:ext cx="2246993" cy="969425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AEFD4CC-1797-4133-B98F-F3D92E1222C4}">
      <dsp:nvSpPr>
        <dsp:cNvPr id="0" name=""/>
        <dsp:cNvSpPr/>
      </dsp:nvSpPr>
      <dsp:spPr>
        <a:xfrm rot="10800000">
          <a:off x="1675928" y="948"/>
          <a:ext cx="3598973" cy="919891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8579" tIns="68580" rIns="128016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>
              <a:solidFill>
                <a:schemeClr val="bg1"/>
              </a:solidFill>
            </a:rPr>
            <a:t>Lee con atencion la información suministrada en la guia para resolver cada actividad.</a:t>
          </a:r>
        </a:p>
      </dsp:txBody>
      <dsp:txXfrm rot="10800000">
        <a:off x="1675928" y="948"/>
        <a:ext cx="3598973" cy="919891"/>
      </dsp:txXfrm>
    </dsp:sp>
    <dsp:sp modelId="{D4FD1EC3-7C3C-4B94-ACEC-D7DE82C4D6B0}">
      <dsp:nvSpPr>
        <dsp:cNvPr id="0" name=""/>
        <dsp:cNvSpPr/>
      </dsp:nvSpPr>
      <dsp:spPr>
        <a:xfrm>
          <a:off x="587609" y="0"/>
          <a:ext cx="1420637" cy="917959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952607-7ECA-4133-BB09-0D8424BA4F56}">
      <dsp:nvSpPr>
        <dsp:cNvPr id="0" name=""/>
        <dsp:cNvSpPr/>
      </dsp:nvSpPr>
      <dsp:spPr>
        <a:xfrm rot="10800000">
          <a:off x="1184735" y="987570"/>
          <a:ext cx="4012457" cy="694663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8579" tIns="34290" rIns="64008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>
              <a:solidFill>
                <a:schemeClr val="bg1"/>
              </a:solidFill>
            </a:rPr>
            <a:t>Investiga para ampliar tus conocimintos de cada tema en las herramientas de informacion genaral,fuentes de estudio de la guia,en libros o textos  o en interntet.</a:t>
          </a:r>
        </a:p>
      </dsp:txBody>
      <dsp:txXfrm rot="10800000">
        <a:off x="1184735" y="987570"/>
        <a:ext cx="4012457" cy="694663"/>
      </dsp:txXfrm>
    </dsp:sp>
    <dsp:sp modelId="{457480D0-3665-4B6E-9A7F-543A19E94961}">
      <dsp:nvSpPr>
        <dsp:cNvPr id="0" name=""/>
        <dsp:cNvSpPr/>
      </dsp:nvSpPr>
      <dsp:spPr>
        <a:xfrm>
          <a:off x="790086" y="1076610"/>
          <a:ext cx="696315" cy="499680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E9536E-AC85-47AD-8DC2-EB1F1BFE2349}">
      <dsp:nvSpPr>
        <dsp:cNvPr id="0" name=""/>
        <dsp:cNvSpPr/>
      </dsp:nvSpPr>
      <dsp:spPr>
        <a:xfrm rot="10800000">
          <a:off x="1250102" y="1748965"/>
          <a:ext cx="4012457" cy="223548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8579" tIns="34290" rIns="64008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Interactúa por Skype para aclarar dudas</a:t>
          </a:r>
        </a:p>
      </dsp:txBody>
      <dsp:txXfrm rot="10800000">
        <a:off x="1250102" y="1748965"/>
        <a:ext cx="4012457" cy="223548"/>
      </dsp:txXfrm>
    </dsp:sp>
    <dsp:sp modelId="{9B49CC05-4718-4CCB-86B8-62E1A336FEF8}">
      <dsp:nvSpPr>
        <dsp:cNvPr id="0" name=""/>
        <dsp:cNvSpPr/>
      </dsp:nvSpPr>
      <dsp:spPr>
        <a:xfrm>
          <a:off x="771210" y="1750905"/>
          <a:ext cx="957782" cy="223548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E9C738-47F5-430B-9391-67921BB8672D}">
      <dsp:nvSpPr>
        <dsp:cNvPr id="0" name=""/>
        <dsp:cNvSpPr/>
      </dsp:nvSpPr>
      <dsp:spPr>
        <a:xfrm rot="10800000">
          <a:off x="1189489" y="2039244"/>
          <a:ext cx="4012457" cy="223548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8579" tIns="34290" rIns="64008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por MNS</a:t>
          </a:r>
        </a:p>
      </dsp:txBody>
      <dsp:txXfrm rot="10800000">
        <a:off x="1189489" y="2039244"/>
        <a:ext cx="4012457" cy="223548"/>
      </dsp:txXfrm>
    </dsp:sp>
    <dsp:sp modelId="{EBC7DBFB-4935-494D-96FD-50448A9D2104}">
      <dsp:nvSpPr>
        <dsp:cNvPr id="0" name=""/>
        <dsp:cNvSpPr/>
      </dsp:nvSpPr>
      <dsp:spPr>
        <a:xfrm>
          <a:off x="831823" y="2040975"/>
          <a:ext cx="715332" cy="223548"/>
        </a:xfrm>
        <a:prstGeom prst="ellipse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44510F-F6FA-4A67-B508-4D47169BF12A}">
      <dsp:nvSpPr>
        <dsp:cNvPr id="0" name=""/>
        <dsp:cNvSpPr/>
      </dsp:nvSpPr>
      <dsp:spPr>
        <a:xfrm rot="10800000">
          <a:off x="1233403" y="2406391"/>
          <a:ext cx="3984409" cy="223548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8579" tIns="34290" rIns="64008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por Livee Meetiing</a:t>
          </a:r>
        </a:p>
      </dsp:txBody>
      <dsp:txXfrm rot="10800000">
        <a:off x="1233403" y="2406391"/>
        <a:ext cx="3984409" cy="223548"/>
      </dsp:txXfrm>
    </dsp:sp>
    <dsp:sp modelId="{7E9B6918-CD1E-4BAE-B031-2F1A6C473D34}">
      <dsp:nvSpPr>
        <dsp:cNvPr id="0" name=""/>
        <dsp:cNvSpPr/>
      </dsp:nvSpPr>
      <dsp:spPr>
        <a:xfrm>
          <a:off x="815956" y="2330473"/>
          <a:ext cx="806846" cy="377282"/>
        </a:xfrm>
        <a:prstGeom prst="ellipse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7F005-1C35-4F61-ABF9-83F9F0EB710E}"/>
</file>

<file path=customXml/itemProps2.xml><?xml version="1.0" encoding="utf-8"?>
<ds:datastoreItem xmlns:ds="http://schemas.openxmlformats.org/officeDocument/2006/customXml" ds:itemID="{5A7BF5E8-3CE2-4815-A07C-A5A4BC375121}"/>
</file>

<file path=customXml/itemProps3.xml><?xml version="1.0" encoding="utf-8"?>
<ds:datastoreItem xmlns:ds="http://schemas.openxmlformats.org/officeDocument/2006/customXml" ds:itemID="{5C922DDA-FD7A-4E21-AA32-2B8C6CAE5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2011-05-13T16:40:00Z</dcterms:created>
  <dcterms:modified xsi:type="dcterms:W3CDTF">2011-05-13T16:40:00Z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