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D04" w:rsidRDefault="00E60257" w:rsidP="00EA0D04">
      <w:pPr>
        <w:jc w:val="center"/>
        <w:rPr>
          <w:b/>
          <w:sz w:val="28"/>
        </w:rPr>
      </w:pPr>
      <w:r>
        <w:rPr>
          <w:b/>
          <w:sz w:val="28"/>
        </w:rPr>
        <w:t>Fuentes de aprendizaje</w:t>
      </w:r>
      <w:r w:rsidR="00307E45">
        <w:rPr>
          <w:b/>
          <w:sz w:val="28"/>
        </w:rPr>
        <w:t xml:space="preserve"> </w:t>
      </w:r>
      <w:r w:rsidR="00EA0D04">
        <w:rPr>
          <w:b/>
          <w:sz w:val="28"/>
        </w:rPr>
        <w:t>4</w:t>
      </w:r>
    </w:p>
    <w:p w:rsidR="00B17956" w:rsidRDefault="00B17956" w:rsidP="00EA0D04">
      <w:pPr>
        <w:jc w:val="center"/>
        <w:rPr>
          <w:b/>
          <w:sz w:val="28"/>
        </w:rPr>
      </w:pPr>
    </w:p>
    <w:tbl>
      <w:tblPr>
        <w:tblW w:w="10710" w:type="dxa"/>
        <w:jc w:val="center"/>
        <w:tblCellSpacing w:w="0" w:type="dxa"/>
        <w:tblBorders>
          <w:top w:val="outset" w:sz="36" w:space="0" w:color="2C61DC"/>
          <w:left w:val="outset" w:sz="36" w:space="0" w:color="2C61DC"/>
          <w:bottom w:val="outset" w:sz="36" w:space="0" w:color="2C61DC"/>
          <w:right w:val="outset" w:sz="36" w:space="0" w:color="2C61DC"/>
        </w:tblBorders>
        <w:tblCellMar>
          <w:left w:w="0" w:type="dxa"/>
          <w:right w:w="0" w:type="dxa"/>
        </w:tblCellMar>
        <w:tblLook w:val="04A0"/>
      </w:tblPr>
      <w:tblGrid>
        <w:gridCol w:w="10710"/>
      </w:tblGrid>
      <w:tr w:rsidR="00533E64" w:rsidTr="00B17956">
        <w:trPr>
          <w:tblCellSpacing w:w="0" w:type="dxa"/>
          <w:jc w:val="center"/>
        </w:trPr>
        <w:tc>
          <w:tcPr>
            <w:tcW w:w="10710" w:type="dxa"/>
            <w:tcBorders>
              <w:top w:val="outset" w:sz="6" w:space="0" w:color="000000"/>
              <w:left w:val="outset" w:sz="6" w:space="0" w:color="000000"/>
              <w:bottom w:val="outset" w:sz="6" w:space="0" w:color="000000"/>
              <w:right w:val="outset" w:sz="6" w:space="0" w:color="000000"/>
            </w:tcBorders>
            <w:shd w:val="clear" w:color="auto" w:fill="D9FFFF"/>
            <w:hideMark/>
          </w:tcPr>
          <w:p w:rsidR="00533E64" w:rsidRDefault="00533E64">
            <w:pPr>
              <w:pStyle w:val="NormalWeb"/>
              <w:divId w:val="727725718"/>
            </w:pPr>
            <w:r>
              <w:rPr>
                <w:rStyle w:val="Textoennegrita"/>
              </w:rPr>
              <w:t>Física</w:t>
            </w:r>
            <w:r>
              <w:t>: Es la ciencia que se ocupa de los componentes fundamentales del Universo, de las fuerzas que éstos ejercen entre sí y de los efectos de dichas fuerzas. En ocasiones la física moderna incorpora elementos de los tres aspectos mencionados, como ocurre con las leyes de simetría y conservación de la energía, el momento, la carga o la paridad</w:t>
            </w:r>
          </w:p>
        </w:tc>
      </w:tr>
    </w:tbl>
    <w:p w:rsidR="00533E64" w:rsidRPr="00B17956" w:rsidRDefault="00533E64" w:rsidP="00533E64">
      <w:pPr>
        <w:pStyle w:val="estilo3"/>
        <w:jc w:val="center"/>
        <w:rPr>
          <w:b/>
          <w:bCs/>
        </w:rPr>
      </w:pPr>
    </w:p>
    <w:p w:rsidR="00533E64" w:rsidRPr="00B17956" w:rsidRDefault="00533E64" w:rsidP="00533E64">
      <w:pPr>
        <w:pStyle w:val="estilo6"/>
        <w:jc w:val="both"/>
        <w:rPr>
          <w:rFonts w:asciiTheme="minorHAnsi" w:hAnsiTheme="minorHAnsi" w:cstheme="minorHAnsi"/>
          <w:b/>
          <w:bCs/>
          <w:sz w:val="24"/>
          <w:szCs w:val="24"/>
        </w:rPr>
      </w:pPr>
      <w:r w:rsidRPr="00B17956">
        <w:rPr>
          <w:rFonts w:asciiTheme="minorHAnsi" w:hAnsiTheme="minorHAnsi" w:cstheme="minorHAnsi"/>
          <w:b/>
          <w:bCs/>
          <w:sz w:val="24"/>
          <w:szCs w:val="24"/>
        </w:rPr>
        <w:t xml:space="preserve">La fuerza </w:t>
      </w:r>
      <w:bookmarkStart w:id="0" w:name="6"/>
      <w:bookmarkEnd w:id="0"/>
    </w:p>
    <w:p w:rsidR="00533E64" w:rsidRPr="00533E64" w:rsidRDefault="00533E64" w:rsidP="00533E64">
      <w:pPr>
        <w:pStyle w:val="estilo3"/>
        <w:jc w:val="both"/>
        <w:rPr>
          <w:rFonts w:asciiTheme="minorHAnsi" w:hAnsiTheme="minorHAnsi" w:cstheme="minorHAnsi"/>
          <w:bCs/>
          <w:sz w:val="22"/>
          <w:szCs w:val="22"/>
        </w:rPr>
      </w:pPr>
      <w:r w:rsidRPr="00533E64">
        <w:rPr>
          <w:rFonts w:asciiTheme="minorHAnsi" w:hAnsiTheme="minorHAnsi" w:cstheme="minorHAnsi"/>
          <w:bCs/>
          <w:sz w:val="22"/>
          <w:szCs w:val="22"/>
        </w:rPr>
        <w:t xml:space="preserve">Una </w:t>
      </w:r>
      <w:r w:rsidRPr="00533E64">
        <w:rPr>
          <w:rStyle w:val="Textoennegrita"/>
          <w:rFonts w:asciiTheme="minorHAnsi" w:hAnsiTheme="minorHAnsi" w:cstheme="minorHAnsi"/>
          <w:b w:val="0"/>
          <w:sz w:val="22"/>
          <w:szCs w:val="22"/>
        </w:rPr>
        <w:t>fuerza</w:t>
      </w:r>
      <w:r w:rsidRPr="00533E64">
        <w:rPr>
          <w:rFonts w:asciiTheme="minorHAnsi" w:hAnsiTheme="minorHAnsi" w:cstheme="minorHAnsi"/>
          <w:bCs/>
          <w:sz w:val="22"/>
          <w:szCs w:val="22"/>
        </w:rPr>
        <w:t xml:space="preserve"> es toda acción que puede modificar el estado de un cuerpo. Es decir, la fuerza puede mover, deformar o romper un cuerpo. Es importante tener en cuenta que fuerza y energía no significan lo mismo, pues los cuerpos poseen energía y con ella ejercen o aplican fuerza sobre otros cuerpos. Según la forma en que son producidas, las fuerzas pueden ser de contacto o a distancia.</w:t>
      </w:r>
    </w:p>
    <w:p w:rsidR="00533E64" w:rsidRPr="00533E64" w:rsidRDefault="00533E64" w:rsidP="0014201B">
      <w:pPr>
        <w:numPr>
          <w:ilvl w:val="0"/>
          <w:numId w:val="7"/>
        </w:numPr>
        <w:spacing w:before="100" w:beforeAutospacing="1" w:after="100" w:afterAutospacing="1" w:line="240" w:lineRule="auto"/>
        <w:jc w:val="both"/>
        <w:rPr>
          <w:rFonts w:cstheme="minorHAnsi"/>
          <w:bCs/>
        </w:rPr>
      </w:pPr>
      <w:r w:rsidRPr="00533E64">
        <w:rPr>
          <w:rStyle w:val="Textoennegrita"/>
          <w:rFonts w:cstheme="minorHAnsi"/>
          <w:b w:val="0"/>
        </w:rPr>
        <w:t>Fuerzas de contacto:</w:t>
      </w:r>
      <w:r w:rsidRPr="00533E64">
        <w:rPr>
          <w:rFonts w:cstheme="minorHAnsi"/>
          <w:bCs/>
        </w:rPr>
        <w:t xml:space="preserve"> son producidas mediante el contacto entre los cuerpos, como en el caso del rozamiento. Ejemplo: Cuando una motocicleta frena, entre las llantas y la carretera se produce una fuerza de rozamiento, que se opone a la fuerza del motor del vehículo y poco a poco el rozamiento hace que la motocicleta se detenga. </w:t>
      </w:r>
    </w:p>
    <w:p w:rsidR="00533E64" w:rsidRPr="00533E64" w:rsidRDefault="00533E64" w:rsidP="0014201B">
      <w:pPr>
        <w:numPr>
          <w:ilvl w:val="0"/>
          <w:numId w:val="8"/>
        </w:numPr>
        <w:spacing w:before="100" w:beforeAutospacing="1" w:after="100" w:afterAutospacing="1" w:line="240" w:lineRule="auto"/>
        <w:jc w:val="both"/>
        <w:rPr>
          <w:rFonts w:cstheme="minorHAnsi"/>
          <w:bCs/>
        </w:rPr>
      </w:pPr>
      <w:r w:rsidRPr="00533E64">
        <w:rPr>
          <w:rStyle w:val="Textoennegrita"/>
          <w:rFonts w:cstheme="minorHAnsi"/>
          <w:b w:val="0"/>
        </w:rPr>
        <w:t>Fuerzas a distancia:</w:t>
      </w:r>
      <w:r w:rsidRPr="00533E64">
        <w:rPr>
          <w:rFonts w:cstheme="minorHAnsi"/>
          <w:bCs/>
        </w:rPr>
        <w:t xml:space="preserve"> Se producen sin que los cuerpos se toquen, como en el caso del magnetismo o de la fuerza de la gravedad. Ejemplo: En los </w:t>
      </w:r>
      <w:proofErr w:type="spellStart"/>
      <w:r w:rsidRPr="00533E64">
        <w:rPr>
          <w:rFonts w:cstheme="minorHAnsi"/>
          <w:bCs/>
        </w:rPr>
        <w:t>montallantas</w:t>
      </w:r>
      <w:proofErr w:type="spellEnd"/>
      <w:r w:rsidRPr="00533E64">
        <w:rPr>
          <w:rFonts w:cstheme="minorHAnsi"/>
          <w:bCs/>
        </w:rPr>
        <w:t xml:space="preserve"> utilizan grandes imanes para atraer a distancia los restos de metal que quedan en el aro de la llanta, para evitar que el neumático se rompa con estos fragmentos de metal. También la fuerza de gravedad que atrae a todos los cuerpos hacia el centro de la tierra. </w:t>
      </w:r>
    </w:p>
    <w:p w:rsidR="00533E64" w:rsidRPr="00533E64" w:rsidRDefault="00533E64" w:rsidP="00533E64">
      <w:pPr>
        <w:pStyle w:val="estilo3"/>
        <w:jc w:val="both"/>
        <w:rPr>
          <w:rFonts w:asciiTheme="minorHAnsi" w:hAnsiTheme="minorHAnsi" w:cstheme="minorHAnsi"/>
          <w:bCs/>
          <w:sz w:val="22"/>
          <w:szCs w:val="22"/>
        </w:rPr>
      </w:pPr>
      <w:r w:rsidRPr="00533E64">
        <w:rPr>
          <w:rStyle w:val="Textoennegrita"/>
          <w:rFonts w:asciiTheme="minorHAnsi" w:hAnsiTheme="minorHAnsi" w:cstheme="minorHAnsi"/>
          <w:b w:val="0"/>
          <w:sz w:val="22"/>
          <w:szCs w:val="22"/>
        </w:rPr>
        <w:t xml:space="preserve">El trabajo: </w:t>
      </w:r>
      <w:r w:rsidRPr="00533E64">
        <w:rPr>
          <w:rFonts w:asciiTheme="minorHAnsi" w:hAnsiTheme="minorHAnsi" w:cstheme="minorHAnsi"/>
          <w:bCs/>
          <w:sz w:val="22"/>
          <w:szCs w:val="22"/>
        </w:rPr>
        <w:t xml:space="preserve">Es el desplazamiento de un cuerpo cuando sobre este se aplica una fuerza. La condición para que se produzca un trabajo es que el cuerpo al cual se aplica la fuerza, se mueva en la misma dirección en la que dicha fuerza es ejercida. Ejemplo: Cuando se levanta un objeto del suelo, que se realiza un trabajo, al ejercer una fuerza hacia arriba para mover el objeto del suelo. En cambio no se realiza un trabajo cuando se intenta mover algo, sin conseguirlo. En este caso sólo se realiza un </w:t>
      </w:r>
      <w:r w:rsidRPr="00533E64">
        <w:rPr>
          <w:rStyle w:val="Textoennegrita"/>
          <w:rFonts w:asciiTheme="minorHAnsi" w:hAnsiTheme="minorHAnsi" w:cstheme="minorHAnsi"/>
          <w:b w:val="0"/>
          <w:sz w:val="22"/>
          <w:szCs w:val="22"/>
        </w:rPr>
        <w:t>esfuerzo.</w:t>
      </w:r>
    </w:p>
    <w:sectPr w:rsidR="00533E64" w:rsidRPr="00533E64" w:rsidSect="00FE0DC3">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wiss 72 1 BT">
    <w:altName w:val="Swiss 72 1 B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41.75pt;height:331.5pt" o:bullet="t">
        <v:imagedata r:id="rId1" o:title="110426-105246"/>
      </v:shape>
    </w:pict>
  </w:numPicBullet>
  <w:abstractNum w:abstractNumId="0">
    <w:nsid w:val="00126CCD"/>
    <w:multiLevelType w:val="multilevel"/>
    <w:tmpl w:val="8A34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B050A"/>
    <w:multiLevelType w:val="multilevel"/>
    <w:tmpl w:val="039A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22EA4"/>
    <w:multiLevelType w:val="multilevel"/>
    <w:tmpl w:val="2ABC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002C0"/>
    <w:multiLevelType w:val="multilevel"/>
    <w:tmpl w:val="5484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575DF"/>
    <w:multiLevelType w:val="multilevel"/>
    <w:tmpl w:val="89CC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C00FA1"/>
    <w:multiLevelType w:val="multilevel"/>
    <w:tmpl w:val="6D7A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430ED"/>
    <w:multiLevelType w:val="multilevel"/>
    <w:tmpl w:val="70C4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50353"/>
    <w:multiLevelType w:val="multilevel"/>
    <w:tmpl w:val="8554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24BB8"/>
    <w:multiLevelType w:val="multilevel"/>
    <w:tmpl w:val="426E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0C5F99"/>
    <w:multiLevelType w:val="hybridMultilevel"/>
    <w:tmpl w:val="8FEE19B2"/>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4480AA6"/>
    <w:multiLevelType w:val="hybridMultilevel"/>
    <w:tmpl w:val="48682C52"/>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D83AD5"/>
    <w:multiLevelType w:val="hybridMultilevel"/>
    <w:tmpl w:val="5FC2060C"/>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5172EB8"/>
    <w:multiLevelType w:val="multilevel"/>
    <w:tmpl w:val="1DC8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B409E3"/>
    <w:multiLevelType w:val="multilevel"/>
    <w:tmpl w:val="D0E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5025D"/>
    <w:multiLevelType w:val="multilevel"/>
    <w:tmpl w:val="A3F8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82224F"/>
    <w:multiLevelType w:val="hybridMultilevel"/>
    <w:tmpl w:val="CEF29C0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nsid w:val="40956035"/>
    <w:multiLevelType w:val="multilevel"/>
    <w:tmpl w:val="3096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381A27"/>
    <w:multiLevelType w:val="hybridMultilevel"/>
    <w:tmpl w:val="18EA1318"/>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CBC0DB9"/>
    <w:multiLevelType w:val="hybridMultilevel"/>
    <w:tmpl w:val="342860A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nsid w:val="4E414B9D"/>
    <w:multiLevelType w:val="hybridMultilevel"/>
    <w:tmpl w:val="3266BB54"/>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A7161D3"/>
    <w:multiLevelType w:val="multilevel"/>
    <w:tmpl w:val="2986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C12DFC"/>
    <w:multiLevelType w:val="hybridMultilevel"/>
    <w:tmpl w:val="9088585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nsid w:val="6BC079E0"/>
    <w:multiLevelType w:val="multilevel"/>
    <w:tmpl w:val="A87E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CD2E31"/>
    <w:multiLevelType w:val="hybridMultilevel"/>
    <w:tmpl w:val="A80A3A5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18"/>
  </w:num>
  <w:num w:numId="4">
    <w:abstractNumId w:val="19"/>
  </w:num>
  <w:num w:numId="5">
    <w:abstractNumId w:val="9"/>
  </w:num>
  <w:num w:numId="6">
    <w:abstractNumId w:val="17"/>
  </w:num>
  <w:num w:numId="7">
    <w:abstractNumId w:val="6"/>
  </w:num>
  <w:num w:numId="8">
    <w:abstractNumId w:val="12"/>
  </w:num>
  <w:num w:numId="9">
    <w:abstractNumId w:val="16"/>
  </w:num>
  <w:num w:numId="10">
    <w:abstractNumId w:val="20"/>
  </w:num>
  <w:num w:numId="11">
    <w:abstractNumId w:val="7"/>
  </w:num>
  <w:num w:numId="12">
    <w:abstractNumId w:val="13"/>
  </w:num>
  <w:num w:numId="13">
    <w:abstractNumId w:val="5"/>
  </w:num>
  <w:num w:numId="14">
    <w:abstractNumId w:val="4"/>
  </w:num>
  <w:num w:numId="15">
    <w:abstractNumId w:val="2"/>
  </w:num>
  <w:num w:numId="16">
    <w:abstractNumId w:val="8"/>
  </w:num>
  <w:num w:numId="17">
    <w:abstractNumId w:val="3"/>
  </w:num>
  <w:num w:numId="18">
    <w:abstractNumId w:val="1"/>
  </w:num>
  <w:num w:numId="19">
    <w:abstractNumId w:val="22"/>
  </w:num>
  <w:num w:numId="20">
    <w:abstractNumId w:val="0"/>
  </w:num>
  <w:num w:numId="21">
    <w:abstractNumId w:val="14"/>
  </w:num>
  <w:num w:numId="22">
    <w:abstractNumId w:val="21"/>
  </w:num>
  <w:num w:numId="23">
    <w:abstractNumId w:val="23"/>
  </w:num>
  <w:num w:numId="24">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266378"/>
    <w:rsid w:val="000066BE"/>
    <w:rsid w:val="00007DBB"/>
    <w:rsid w:val="00030135"/>
    <w:rsid w:val="000372E5"/>
    <w:rsid w:val="00041950"/>
    <w:rsid w:val="00043392"/>
    <w:rsid w:val="00045052"/>
    <w:rsid w:val="00056E28"/>
    <w:rsid w:val="00071831"/>
    <w:rsid w:val="00074BD8"/>
    <w:rsid w:val="000763EA"/>
    <w:rsid w:val="00082A25"/>
    <w:rsid w:val="0008666E"/>
    <w:rsid w:val="000940C1"/>
    <w:rsid w:val="00094281"/>
    <w:rsid w:val="00095335"/>
    <w:rsid w:val="000956CC"/>
    <w:rsid w:val="000A780A"/>
    <w:rsid w:val="000B2AF5"/>
    <w:rsid w:val="000C1791"/>
    <w:rsid w:val="000D5F5B"/>
    <w:rsid w:val="000D6530"/>
    <w:rsid w:val="000E186A"/>
    <w:rsid w:val="000F00D4"/>
    <w:rsid w:val="000F11E3"/>
    <w:rsid w:val="000F43ED"/>
    <w:rsid w:val="000F4E84"/>
    <w:rsid w:val="00100295"/>
    <w:rsid w:val="0010241D"/>
    <w:rsid w:val="001169D1"/>
    <w:rsid w:val="00116ED5"/>
    <w:rsid w:val="00126E87"/>
    <w:rsid w:val="00137076"/>
    <w:rsid w:val="0014201B"/>
    <w:rsid w:val="00147DE7"/>
    <w:rsid w:val="001731D6"/>
    <w:rsid w:val="0018266D"/>
    <w:rsid w:val="0019439C"/>
    <w:rsid w:val="001A7CD2"/>
    <w:rsid w:val="001B4888"/>
    <w:rsid w:val="001C29A2"/>
    <w:rsid w:val="001C691B"/>
    <w:rsid w:val="001C6BA5"/>
    <w:rsid w:val="001D0B86"/>
    <w:rsid w:val="001D5DA5"/>
    <w:rsid w:val="001E0E41"/>
    <w:rsid w:val="001E5D73"/>
    <w:rsid w:val="002022E1"/>
    <w:rsid w:val="00203B65"/>
    <w:rsid w:val="00217FDE"/>
    <w:rsid w:val="0022560F"/>
    <w:rsid w:val="00225BF7"/>
    <w:rsid w:val="002575D5"/>
    <w:rsid w:val="00264635"/>
    <w:rsid w:val="00265FE1"/>
    <w:rsid w:val="00266378"/>
    <w:rsid w:val="002674FB"/>
    <w:rsid w:val="002740E5"/>
    <w:rsid w:val="00283D97"/>
    <w:rsid w:val="00292FA5"/>
    <w:rsid w:val="002A623F"/>
    <w:rsid w:val="002B5F79"/>
    <w:rsid w:val="002B7226"/>
    <w:rsid w:val="002D39AE"/>
    <w:rsid w:val="002D59A6"/>
    <w:rsid w:val="002E1727"/>
    <w:rsid w:val="002E5409"/>
    <w:rsid w:val="002E5D87"/>
    <w:rsid w:val="00302F93"/>
    <w:rsid w:val="00306041"/>
    <w:rsid w:val="00307E45"/>
    <w:rsid w:val="00312E23"/>
    <w:rsid w:val="003227FC"/>
    <w:rsid w:val="0032611D"/>
    <w:rsid w:val="003651C3"/>
    <w:rsid w:val="00382B69"/>
    <w:rsid w:val="0038351C"/>
    <w:rsid w:val="00384195"/>
    <w:rsid w:val="003A28CB"/>
    <w:rsid w:val="003A3A05"/>
    <w:rsid w:val="003A44CD"/>
    <w:rsid w:val="003A6A59"/>
    <w:rsid w:val="003C0204"/>
    <w:rsid w:val="003D1FEA"/>
    <w:rsid w:val="003D41AD"/>
    <w:rsid w:val="003D5408"/>
    <w:rsid w:val="003E0666"/>
    <w:rsid w:val="003E23AC"/>
    <w:rsid w:val="003F1045"/>
    <w:rsid w:val="004032D3"/>
    <w:rsid w:val="00416D91"/>
    <w:rsid w:val="00431B05"/>
    <w:rsid w:val="00443442"/>
    <w:rsid w:val="00450BC4"/>
    <w:rsid w:val="00462775"/>
    <w:rsid w:val="004759D0"/>
    <w:rsid w:val="00484320"/>
    <w:rsid w:val="00485E64"/>
    <w:rsid w:val="004866AD"/>
    <w:rsid w:val="00492EDB"/>
    <w:rsid w:val="004B23FA"/>
    <w:rsid w:val="004C488C"/>
    <w:rsid w:val="004C4DD1"/>
    <w:rsid w:val="004C6483"/>
    <w:rsid w:val="004D1134"/>
    <w:rsid w:val="004D17D5"/>
    <w:rsid w:val="004E237A"/>
    <w:rsid w:val="004E69BF"/>
    <w:rsid w:val="004F1057"/>
    <w:rsid w:val="004F6227"/>
    <w:rsid w:val="00505833"/>
    <w:rsid w:val="005063C2"/>
    <w:rsid w:val="00510C77"/>
    <w:rsid w:val="00526795"/>
    <w:rsid w:val="00533E64"/>
    <w:rsid w:val="00540465"/>
    <w:rsid w:val="0054150F"/>
    <w:rsid w:val="00560053"/>
    <w:rsid w:val="00563B4D"/>
    <w:rsid w:val="00572988"/>
    <w:rsid w:val="005927E5"/>
    <w:rsid w:val="005A1F45"/>
    <w:rsid w:val="005A7A6D"/>
    <w:rsid w:val="005B70AB"/>
    <w:rsid w:val="005B7154"/>
    <w:rsid w:val="005C3E05"/>
    <w:rsid w:val="005C46C4"/>
    <w:rsid w:val="005D6F43"/>
    <w:rsid w:val="005E7627"/>
    <w:rsid w:val="005F51DF"/>
    <w:rsid w:val="005F7F47"/>
    <w:rsid w:val="00604AA1"/>
    <w:rsid w:val="00604BFE"/>
    <w:rsid w:val="00607720"/>
    <w:rsid w:val="00615F98"/>
    <w:rsid w:val="00617315"/>
    <w:rsid w:val="006215F1"/>
    <w:rsid w:val="00631B1A"/>
    <w:rsid w:val="00637BFC"/>
    <w:rsid w:val="0064059F"/>
    <w:rsid w:val="00652ECF"/>
    <w:rsid w:val="00667040"/>
    <w:rsid w:val="00684CEC"/>
    <w:rsid w:val="0069625B"/>
    <w:rsid w:val="00697439"/>
    <w:rsid w:val="006B4BA6"/>
    <w:rsid w:val="006B6EE0"/>
    <w:rsid w:val="006C40F9"/>
    <w:rsid w:val="006D5E1E"/>
    <w:rsid w:val="006D63FD"/>
    <w:rsid w:val="00702599"/>
    <w:rsid w:val="00720142"/>
    <w:rsid w:val="00725FD5"/>
    <w:rsid w:val="00731002"/>
    <w:rsid w:val="00756209"/>
    <w:rsid w:val="00767510"/>
    <w:rsid w:val="0077731A"/>
    <w:rsid w:val="00780B20"/>
    <w:rsid w:val="00783023"/>
    <w:rsid w:val="00796381"/>
    <w:rsid w:val="00797A4F"/>
    <w:rsid w:val="007A0AE7"/>
    <w:rsid w:val="007A1E3A"/>
    <w:rsid w:val="007A20B5"/>
    <w:rsid w:val="007A57C9"/>
    <w:rsid w:val="007B044A"/>
    <w:rsid w:val="007B2FA5"/>
    <w:rsid w:val="007D41C1"/>
    <w:rsid w:val="007E1BB9"/>
    <w:rsid w:val="007F16B0"/>
    <w:rsid w:val="007F3EB1"/>
    <w:rsid w:val="007F5295"/>
    <w:rsid w:val="007F62E4"/>
    <w:rsid w:val="00800084"/>
    <w:rsid w:val="00814E28"/>
    <w:rsid w:val="00831471"/>
    <w:rsid w:val="008400DB"/>
    <w:rsid w:val="00845BDE"/>
    <w:rsid w:val="00851375"/>
    <w:rsid w:val="00856C83"/>
    <w:rsid w:val="008665F8"/>
    <w:rsid w:val="008710A3"/>
    <w:rsid w:val="00890F5C"/>
    <w:rsid w:val="0089449D"/>
    <w:rsid w:val="008B27B5"/>
    <w:rsid w:val="008C3347"/>
    <w:rsid w:val="008D194B"/>
    <w:rsid w:val="008D21CC"/>
    <w:rsid w:val="008D527B"/>
    <w:rsid w:val="008E06F2"/>
    <w:rsid w:val="008E074A"/>
    <w:rsid w:val="008E52D4"/>
    <w:rsid w:val="008F509E"/>
    <w:rsid w:val="00900E6D"/>
    <w:rsid w:val="0090137A"/>
    <w:rsid w:val="009341A4"/>
    <w:rsid w:val="009349C6"/>
    <w:rsid w:val="00994BA6"/>
    <w:rsid w:val="009A1149"/>
    <w:rsid w:val="009A203D"/>
    <w:rsid w:val="009B4594"/>
    <w:rsid w:val="009D618B"/>
    <w:rsid w:val="009D68DA"/>
    <w:rsid w:val="009E1EB7"/>
    <w:rsid w:val="00A01319"/>
    <w:rsid w:val="00A062EF"/>
    <w:rsid w:val="00A11AAD"/>
    <w:rsid w:val="00A17A29"/>
    <w:rsid w:val="00A23F65"/>
    <w:rsid w:val="00A261EC"/>
    <w:rsid w:val="00A26510"/>
    <w:rsid w:val="00A36534"/>
    <w:rsid w:val="00A6100A"/>
    <w:rsid w:val="00A66DF2"/>
    <w:rsid w:val="00A70FE5"/>
    <w:rsid w:val="00A731C6"/>
    <w:rsid w:val="00A75200"/>
    <w:rsid w:val="00A75E64"/>
    <w:rsid w:val="00A82B2E"/>
    <w:rsid w:val="00A94B74"/>
    <w:rsid w:val="00AA0D1E"/>
    <w:rsid w:val="00AA174D"/>
    <w:rsid w:val="00AA4A25"/>
    <w:rsid w:val="00AA6752"/>
    <w:rsid w:val="00AB15CD"/>
    <w:rsid w:val="00AC0C3B"/>
    <w:rsid w:val="00AC491E"/>
    <w:rsid w:val="00AD01AF"/>
    <w:rsid w:val="00AD5F47"/>
    <w:rsid w:val="00AE28CF"/>
    <w:rsid w:val="00AF3047"/>
    <w:rsid w:val="00AF5356"/>
    <w:rsid w:val="00AF7318"/>
    <w:rsid w:val="00B02D89"/>
    <w:rsid w:val="00B05B4B"/>
    <w:rsid w:val="00B154F3"/>
    <w:rsid w:val="00B15B16"/>
    <w:rsid w:val="00B15DB2"/>
    <w:rsid w:val="00B17956"/>
    <w:rsid w:val="00B32F71"/>
    <w:rsid w:val="00B41164"/>
    <w:rsid w:val="00B5217A"/>
    <w:rsid w:val="00B565E9"/>
    <w:rsid w:val="00B67487"/>
    <w:rsid w:val="00B900D6"/>
    <w:rsid w:val="00B91824"/>
    <w:rsid w:val="00B96832"/>
    <w:rsid w:val="00BA369B"/>
    <w:rsid w:val="00BA37D7"/>
    <w:rsid w:val="00BB4AA6"/>
    <w:rsid w:val="00BD3B87"/>
    <w:rsid w:val="00BD46E3"/>
    <w:rsid w:val="00C05FEE"/>
    <w:rsid w:val="00C10BC2"/>
    <w:rsid w:val="00C115BF"/>
    <w:rsid w:val="00C11B7D"/>
    <w:rsid w:val="00C22493"/>
    <w:rsid w:val="00C23638"/>
    <w:rsid w:val="00C30DFF"/>
    <w:rsid w:val="00C450A3"/>
    <w:rsid w:val="00C4607A"/>
    <w:rsid w:val="00C532C9"/>
    <w:rsid w:val="00C77A0E"/>
    <w:rsid w:val="00C8190B"/>
    <w:rsid w:val="00C82FF3"/>
    <w:rsid w:val="00C9075D"/>
    <w:rsid w:val="00CA0495"/>
    <w:rsid w:val="00CB1276"/>
    <w:rsid w:val="00CB5C71"/>
    <w:rsid w:val="00CD3C9A"/>
    <w:rsid w:val="00CE0D42"/>
    <w:rsid w:val="00D01637"/>
    <w:rsid w:val="00D01ECC"/>
    <w:rsid w:val="00D02E02"/>
    <w:rsid w:val="00D15961"/>
    <w:rsid w:val="00D24FFD"/>
    <w:rsid w:val="00D337D0"/>
    <w:rsid w:val="00D5051C"/>
    <w:rsid w:val="00D5056B"/>
    <w:rsid w:val="00D51086"/>
    <w:rsid w:val="00D5554F"/>
    <w:rsid w:val="00D57AD1"/>
    <w:rsid w:val="00D654F8"/>
    <w:rsid w:val="00D84BDF"/>
    <w:rsid w:val="00D9232D"/>
    <w:rsid w:val="00D9457B"/>
    <w:rsid w:val="00DB51EA"/>
    <w:rsid w:val="00DB59A6"/>
    <w:rsid w:val="00DB6D88"/>
    <w:rsid w:val="00DC1AB0"/>
    <w:rsid w:val="00DD1371"/>
    <w:rsid w:val="00DD2F3D"/>
    <w:rsid w:val="00DD3817"/>
    <w:rsid w:val="00DE75E1"/>
    <w:rsid w:val="00DF1E3F"/>
    <w:rsid w:val="00DF3579"/>
    <w:rsid w:val="00DF4227"/>
    <w:rsid w:val="00E063C9"/>
    <w:rsid w:val="00E067E5"/>
    <w:rsid w:val="00E138B4"/>
    <w:rsid w:val="00E223B7"/>
    <w:rsid w:val="00E22ED8"/>
    <w:rsid w:val="00E3753A"/>
    <w:rsid w:val="00E422A7"/>
    <w:rsid w:val="00E43528"/>
    <w:rsid w:val="00E5425E"/>
    <w:rsid w:val="00E5545F"/>
    <w:rsid w:val="00E5558F"/>
    <w:rsid w:val="00E60257"/>
    <w:rsid w:val="00E65E4C"/>
    <w:rsid w:val="00E71D8D"/>
    <w:rsid w:val="00E71F9F"/>
    <w:rsid w:val="00E72439"/>
    <w:rsid w:val="00E73754"/>
    <w:rsid w:val="00EA0D04"/>
    <w:rsid w:val="00EB6F54"/>
    <w:rsid w:val="00EC1942"/>
    <w:rsid w:val="00ED77F3"/>
    <w:rsid w:val="00EE376E"/>
    <w:rsid w:val="00EE6C4D"/>
    <w:rsid w:val="00F0247C"/>
    <w:rsid w:val="00F07C88"/>
    <w:rsid w:val="00F15150"/>
    <w:rsid w:val="00F21E18"/>
    <w:rsid w:val="00F25EE1"/>
    <w:rsid w:val="00F333AE"/>
    <w:rsid w:val="00F40AB4"/>
    <w:rsid w:val="00F42586"/>
    <w:rsid w:val="00F44BAE"/>
    <w:rsid w:val="00F46966"/>
    <w:rsid w:val="00F47E46"/>
    <w:rsid w:val="00F53704"/>
    <w:rsid w:val="00F623B6"/>
    <w:rsid w:val="00F77EF3"/>
    <w:rsid w:val="00F96888"/>
    <w:rsid w:val="00FA31B0"/>
    <w:rsid w:val="00FA530C"/>
    <w:rsid w:val="00FA6CCE"/>
    <w:rsid w:val="00FB7E73"/>
    <w:rsid w:val="00FC49F1"/>
    <w:rsid w:val="00FC745A"/>
    <w:rsid w:val="00FD6299"/>
    <w:rsid w:val="00FE0DC3"/>
    <w:rsid w:val="00FE3B62"/>
    <w:rsid w:val="00FF1662"/>
    <w:rsid w:val="00FF6B0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3B"/>
  </w:style>
  <w:style w:type="paragraph" w:styleId="Ttulo2">
    <w:name w:val="heading 2"/>
    <w:basedOn w:val="Normal"/>
    <w:next w:val="Normal"/>
    <w:link w:val="Ttulo2Car"/>
    <w:uiPriority w:val="9"/>
    <w:semiHidden/>
    <w:unhideWhenUsed/>
    <w:qFormat/>
    <w:rsid w:val="00533E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D55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character" w:customStyle="1" w:styleId="A12">
    <w:name w:val="A12"/>
    <w:uiPriority w:val="99"/>
    <w:rsid w:val="00FA530C"/>
    <w:rPr>
      <w:rFonts w:cs="Swiss 72 1 BT"/>
      <w:color w:val="000000"/>
      <w:sz w:val="18"/>
      <w:szCs w:val="18"/>
    </w:rPr>
  </w:style>
  <w:style w:type="paragraph" w:customStyle="1" w:styleId="Pa59">
    <w:name w:val="Pa59"/>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paragraph" w:customStyle="1" w:styleId="Pa54">
    <w:name w:val="Pa54"/>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character" w:customStyle="1" w:styleId="Ttulo3Car">
    <w:name w:val="Título 3 Car"/>
    <w:basedOn w:val="Fuentedeprrafopredeter"/>
    <w:link w:val="Ttulo3"/>
    <w:uiPriority w:val="9"/>
    <w:rsid w:val="00D5554F"/>
    <w:rPr>
      <w:rFonts w:ascii="Times New Roman" w:eastAsia="Times New Roman" w:hAnsi="Times New Roman" w:cs="Times New Roman"/>
      <w:b/>
      <w:bCs/>
      <w:sz w:val="27"/>
      <w:szCs w:val="27"/>
    </w:rPr>
  </w:style>
  <w:style w:type="character" w:customStyle="1" w:styleId="Ttulo2Car">
    <w:name w:val="Título 2 Car"/>
    <w:basedOn w:val="Fuentedeprrafopredeter"/>
    <w:link w:val="Ttulo2"/>
    <w:uiPriority w:val="9"/>
    <w:semiHidden/>
    <w:rsid w:val="00533E64"/>
    <w:rPr>
      <w:rFonts w:asciiTheme="majorHAnsi" w:eastAsiaTheme="majorEastAsia" w:hAnsiTheme="majorHAnsi" w:cstheme="majorBidi"/>
      <w:b/>
      <w:bCs/>
      <w:color w:val="4F81BD" w:themeColor="accent1"/>
      <w:sz w:val="26"/>
      <w:szCs w:val="26"/>
    </w:rPr>
  </w:style>
  <w:style w:type="paragraph" w:customStyle="1" w:styleId="estilo6">
    <w:name w:val="estilo6"/>
    <w:basedOn w:val="Normal"/>
    <w:rsid w:val="00533E64"/>
    <w:pPr>
      <w:spacing w:before="100" w:beforeAutospacing="1" w:after="100" w:afterAutospacing="1" w:line="240" w:lineRule="auto"/>
    </w:pPr>
    <w:rPr>
      <w:rFonts w:ascii="Trebuchet MS" w:eastAsia="Times New Roman" w:hAnsi="Trebuchet MS" w:cs="Times New Roman"/>
      <w:sz w:val="54"/>
      <w:szCs w:val="54"/>
      <w:lang w:val="es-CO" w:eastAsia="es-CO"/>
    </w:rPr>
  </w:style>
  <w:style w:type="paragraph" w:customStyle="1" w:styleId="estilo7">
    <w:name w:val="estilo7"/>
    <w:basedOn w:val="Normal"/>
    <w:rsid w:val="00533E64"/>
    <w:pPr>
      <w:spacing w:before="100" w:beforeAutospacing="1" w:after="100" w:afterAutospacing="1" w:line="240" w:lineRule="auto"/>
    </w:pPr>
    <w:rPr>
      <w:rFonts w:ascii="Times New Roman" w:eastAsia="Times New Roman" w:hAnsi="Times New Roman" w:cs="Times New Roman"/>
      <w:sz w:val="27"/>
      <w:szCs w:val="27"/>
      <w:lang w:val="es-CO" w:eastAsia="es-CO"/>
    </w:rPr>
  </w:style>
  <w:style w:type="character" w:customStyle="1" w:styleId="estilo131">
    <w:name w:val="estilo131"/>
    <w:basedOn w:val="Fuentedeprrafopredeter"/>
    <w:rsid w:val="00533E64"/>
    <w:rPr>
      <w:b/>
      <w:bCs/>
      <w:i/>
      <w:iCs/>
      <w:sz w:val="27"/>
      <w:szCs w:val="27"/>
    </w:rPr>
  </w:style>
  <w:style w:type="character" w:styleId="nfasis">
    <w:name w:val="Emphasis"/>
    <w:basedOn w:val="Fuentedeprrafopredeter"/>
    <w:uiPriority w:val="20"/>
    <w:qFormat/>
    <w:rsid w:val="00533E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533E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D55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character" w:customStyle="1" w:styleId="A12">
    <w:name w:val="A12"/>
    <w:uiPriority w:val="99"/>
    <w:rsid w:val="00FA530C"/>
    <w:rPr>
      <w:rFonts w:cs="Swiss 72 1 BT"/>
      <w:color w:val="000000"/>
      <w:sz w:val="18"/>
      <w:szCs w:val="18"/>
    </w:rPr>
  </w:style>
  <w:style w:type="paragraph" w:customStyle="1" w:styleId="Pa59">
    <w:name w:val="Pa59"/>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paragraph" w:customStyle="1" w:styleId="Pa54">
    <w:name w:val="Pa54"/>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character" w:customStyle="1" w:styleId="Ttulo3Car">
    <w:name w:val="Título 3 Car"/>
    <w:basedOn w:val="Fuentedeprrafopredeter"/>
    <w:link w:val="Ttulo3"/>
    <w:uiPriority w:val="9"/>
    <w:rsid w:val="00D5554F"/>
    <w:rPr>
      <w:rFonts w:ascii="Times New Roman" w:eastAsia="Times New Roman" w:hAnsi="Times New Roman" w:cs="Times New Roman"/>
      <w:b/>
      <w:bCs/>
      <w:sz w:val="27"/>
      <w:szCs w:val="27"/>
    </w:rPr>
  </w:style>
  <w:style w:type="character" w:customStyle="1" w:styleId="Ttulo2Car">
    <w:name w:val="Título 2 Car"/>
    <w:basedOn w:val="Fuentedeprrafopredeter"/>
    <w:link w:val="Ttulo2"/>
    <w:uiPriority w:val="9"/>
    <w:semiHidden/>
    <w:rsid w:val="00533E64"/>
    <w:rPr>
      <w:rFonts w:asciiTheme="majorHAnsi" w:eastAsiaTheme="majorEastAsia" w:hAnsiTheme="majorHAnsi" w:cstheme="majorBidi"/>
      <w:b/>
      <w:bCs/>
      <w:color w:val="4F81BD" w:themeColor="accent1"/>
      <w:sz w:val="26"/>
      <w:szCs w:val="26"/>
    </w:rPr>
  </w:style>
  <w:style w:type="paragraph" w:customStyle="1" w:styleId="estilo6">
    <w:name w:val="estilo6"/>
    <w:basedOn w:val="Normal"/>
    <w:rsid w:val="00533E64"/>
    <w:pPr>
      <w:spacing w:before="100" w:beforeAutospacing="1" w:after="100" w:afterAutospacing="1" w:line="240" w:lineRule="auto"/>
    </w:pPr>
    <w:rPr>
      <w:rFonts w:ascii="Trebuchet MS" w:eastAsia="Times New Roman" w:hAnsi="Trebuchet MS" w:cs="Times New Roman"/>
      <w:sz w:val="54"/>
      <w:szCs w:val="54"/>
      <w:lang w:val="es-CO" w:eastAsia="es-CO"/>
    </w:rPr>
  </w:style>
  <w:style w:type="paragraph" w:customStyle="1" w:styleId="estilo7">
    <w:name w:val="estilo7"/>
    <w:basedOn w:val="Normal"/>
    <w:rsid w:val="00533E64"/>
    <w:pPr>
      <w:spacing w:before="100" w:beforeAutospacing="1" w:after="100" w:afterAutospacing="1" w:line="240" w:lineRule="auto"/>
    </w:pPr>
    <w:rPr>
      <w:rFonts w:ascii="Times New Roman" w:eastAsia="Times New Roman" w:hAnsi="Times New Roman" w:cs="Times New Roman"/>
      <w:sz w:val="27"/>
      <w:szCs w:val="27"/>
      <w:lang w:val="es-CO" w:eastAsia="es-CO"/>
    </w:rPr>
  </w:style>
  <w:style w:type="character" w:customStyle="1" w:styleId="estilo131">
    <w:name w:val="estilo131"/>
    <w:basedOn w:val="Fuentedeprrafopredeter"/>
    <w:rsid w:val="00533E64"/>
    <w:rPr>
      <w:b/>
      <w:bCs/>
      <w:i/>
      <w:iCs/>
      <w:sz w:val="27"/>
      <w:szCs w:val="27"/>
    </w:rPr>
  </w:style>
  <w:style w:type="character" w:styleId="nfasis">
    <w:name w:val="Emphasis"/>
    <w:basedOn w:val="Fuentedeprrafopredeter"/>
    <w:uiPriority w:val="20"/>
    <w:qFormat/>
    <w:rsid w:val="00533E64"/>
    <w:rPr>
      <w:i/>
      <w:iCs/>
    </w:rPr>
  </w:style>
</w:styles>
</file>

<file path=word/webSettings.xml><?xml version="1.0" encoding="utf-8"?>
<w:webSettings xmlns:r="http://schemas.openxmlformats.org/officeDocument/2006/relationships" xmlns:w="http://schemas.openxmlformats.org/wordprocessingml/2006/main">
  <w:divs>
    <w:div w:id="32733431">
      <w:bodyDiv w:val="1"/>
      <w:marLeft w:val="0"/>
      <w:marRight w:val="0"/>
      <w:marTop w:val="0"/>
      <w:marBottom w:val="0"/>
      <w:divBdr>
        <w:top w:val="none" w:sz="0" w:space="0" w:color="auto"/>
        <w:left w:val="none" w:sz="0" w:space="0" w:color="auto"/>
        <w:bottom w:val="none" w:sz="0" w:space="0" w:color="auto"/>
        <w:right w:val="none" w:sz="0" w:space="0" w:color="auto"/>
      </w:divBdr>
    </w:div>
    <w:div w:id="352533328">
      <w:bodyDiv w:val="1"/>
      <w:marLeft w:val="0"/>
      <w:marRight w:val="0"/>
      <w:marTop w:val="0"/>
      <w:marBottom w:val="0"/>
      <w:divBdr>
        <w:top w:val="none" w:sz="0" w:space="0" w:color="auto"/>
        <w:left w:val="none" w:sz="0" w:space="0" w:color="auto"/>
        <w:bottom w:val="none" w:sz="0" w:space="0" w:color="auto"/>
        <w:right w:val="none" w:sz="0" w:space="0" w:color="auto"/>
      </w:divBdr>
    </w:div>
    <w:div w:id="426653336">
      <w:bodyDiv w:val="1"/>
      <w:marLeft w:val="0"/>
      <w:marRight w:val="0"/>
      <w:marTop w:val="0"/>
      <w:marBottom w:val="0"/>
      <w:divBdr>
        <w:top w:val="none" w:sz="0" w:space="0" w:color="auto"/>
        <w:left w:val="none" w:sz="0" w:space="0" w:color="auto"/>
        <w:bottom w:val="none" w:sz="0" w:space="0" w:color="auto"/>
        <w:right w:val="none" w:sz="0" w:space="0" w:color="auto"/>
      </w:divBdr>
      <w:divsChild>
        <w:div w:id="958878294">
          <w:marLeft w:val="0"/>
          <w:marRight w:val="0"/>
          <w:marTop w:val="0"/>
          <w:marBottom w:val="0"/>
          <w:divBdr>
            <w:top w:val="none" w:sz="0" w:space="0" w:color="auto"/>
            <w:left w:val="none" w:sz="0" w:space="0" w:color="auto"/>
            <w:bottom w:val="none" w:sz="0" w:space="0" w:color="auto"/>
            <w:right w:val="none" w:sz="0" w:space="0" w:color="auto"/>
          </w:divBdr>
        </w:div>
        <w:div w:id="1485393561">
          <w:marLeft w:val="0"/>
          <w:marRight w:val="0"/>
          <w:marTop w:val="0"/>
          <w:marBottom w:val="0"/>
          <w:divBdr>
            <w:top w:val="none" w:sz="0" w:space="0" w:color="auto"/>
            <w:left w:val="none" w:sz="0" w:space="0" w:color="auto"/>
            <w:bottom w:val="none" w:sz="0" w:space="0" w:color="auto"/>
            <w:right w:val="none" w:sz="0" w:space="0" w:color="auto"/>
          </w:divBdr>
        </w:div>
        <w:div w:id="189950587">
          <w:marLeft w:val="0"/>
          <w:marRight w:val="0"/>
          <w:marTop w:val="0"/>
          <w:marBottom w:val="0"/>
          <w:divBdr>
            <w:top w:val="none" w:sz="0" w:space="0" w:color="auto"/>
            <w:left w:val="none" w:sz="0" w:space="0" w:color="auto"/>
            <w:bottom w:val="none" w:sz="0" w:space="0" w:color="auto"/>
            <w:right w:val="none" w:sz="0" w:space="0" w:color="auto"/>
          </w:divBdr>
        </w:div>
        <w:div w:id="1900046251">
          <w:marLeft w:val="0"/>
          <w:marRight w:val="0"/>
          <w:marTop w:val="0"/>
          <w:marBottom w:val="0"/>
          <w:divBdr>
            <w:top w:val="none" w:sz="0" w:space="0" w:color="auto"/>
            <w:left w:val="none" w:sz="0" w:space="0" w:color="auto"/>
            <w:bottom w:val="none" w:sz="0" w:space="0" w:color="auto"/>
            <w:right w:val="none" w:sz="0" w:space="0" w:color="auto"/>
          </w:divBdr>
        </w:div>
        <w:div w:id="777724220">
          <w:marLeft w:val="0"/>
          <w:marRight w:val="0"/>
          <w:marTop w:val="0"/>
          <w:marBottom w:val="0"/>
          <w:divBdr>
            <w:top w:val="none" w:sz="0" w:space="0" w:color="auto"/>
            <w:left w:val="none" w:sz="0" w:space="0" w:color="auto"/>
            <w:bottom w:val="none" w:sz="0" w:space="0" w:color="auto"/>
            <w:right w:val="none" w:sz="0" w:space="0" w:color="auto"/>
          </w:divBdr>
        </w:div>
        <w:div w:id="515653873">
          <w:marLeft w:val="0"/>
          <w:marRight w:val="0"/>
          <w:marTop w:val="0"/>
          <w:marBottom w:val="0"/>
          <w:divBdr>
            <w:top w:val="none" w:sz="0" w:space="0" w:color="auto"/>
            <w:left w:val="none" w:sz="0" w:space="0" w:color="auto"/>
            <w:bottom w:val="none" w:sz="0" w:space="0" w:color="auto"/>
            <w:right w:val="none" w:sz="0" w:space="0" w:color="auto"/>
          </w:divBdr>
          <w:divsChild>
            <w:div w:id="1671326858">
              <w:marLeft w:val="0"/>
              <w:marRight w:val="0"/>
              <w:marTop w:val="0"/>
              <w:marBottom w:val="0"/>
              <w:divBdr>
                <w:top w:val="none" w:sz="0" w:space="0" w:color="auto"/>
                <w:left w:val="none" w:sz="0" w:space="0" w:color="auto"/>
                <w:bottom w:val="none" w:sz="0" w:space="0" w:color="auto"/>
                <w:right w:val="none" w:sz="0" w:space="0" w:color="auto"/>
              </w:divBdr>
            </w:div>
            <w:div w:id="1625116768">
              <w:marLeft w:val="0"/>
              <w:marRight w:val="0"/>
              <w:marTop w:val="0"/>
              <w:marBottom w:val="0"/>
              <w:divBdr>
                <w:top w:val="none" w:sz="0" w:space="0" w:color="auto"/>
                <w:left w:val="none" w:sz="0" w:space="0" w:color="auto"/>
                <w:bottom w:val="none" w:sz="0" w:space="0" w:color="auto"/>
                <w:right w:val="none" w:sz="0" w:space="0" w:color="auto"/>
              </w:divBdr>
            </w:div>
            <w:div w:id="515075501">
              <w:marLeft w:val="0"/>
              <w:marRight w:val="0"/>
              <w:marTop w:val="0"/>
              <w:marBottom w:val="0"/>
              <w:divBdr>
                <w:top w:val="none" w:sz="0" w:space="0" w:color="auto"/>
                <w:left w:val="none" w:sz="0" w:space="0" w:color="auto"/>
                <w:bottom w:val="none" w:sz="0" w:space="0" w:color="auto"/>
                <w:right w:val="none" w:sz="0" w:space="0" w:color="auto"/>
              </w:divBdr>
            </w:div>
            <w:div w:id="1911308481">
              <w:marLeft w:val="0"/>
              <w:marRight w:val="0"/>
              <w:marTop w:val="0"/>
              <w:marBottom w:val="0"/>
              <w:divBdr>
                <w:top w:val="none" w:sz="0" w:space="0" w:color="auto"/>
                <w:left w:val="none" w:sz="0" w:space="0" w:color="auto"/>
                <w:bottom w:val="none" w:sz="0" w:space="0" w:color="auto"/>
                <w:right w:val="none" w:sz="0" w:space="0" w:color="auto"/>
              </w:divBdr>
            </w:div>
          </w:divsChild>
        </w:div>
        <w:div w:id="567568956">
          <w:marLeft w:val="0"/>
          <w:marRight w:val="0"/>
          <w:marTop w:val="0"/>
          <w:marBottom w:val="0"/>
          <w:divBdr>
            <w:top w:val="none" w:sz="0" w:space="0" w:color="auto"/>
            <w:left w:val="none" w:sz="0" w:space="0" w:color="auto"/>
            <w:bottom w:val="none" w:sz="0" w:space="0" w:color="auto"/>
            <w:right w:val="none" w:sz="0" w:space="0" w:color="auto"/>
          </w:divBdr>
          <w:divsChild>
            <w:div w:id="161943336">
              <w:marLeft w:val="0"/>
              <w:marRight w:val="0"/>
              <w:marTop w:val="0"/>
              <w:marBottom w:val="0"/>
              <w:divBdr>
                <w:top w:val="none" w:sz="0" w:space="0" w:color="auto"/>
                <w:left w:val="none" w:sz="0" w:space="0" w:color="auto"/>
                <w:bottom w:val="none" w:sz="0" w:space="0" w:color="auto"/>
                <w:right w:val="none" w:sz="0" w:space="0" w:color="auto"/>
              </w:divBdr>
            </w:div>
            <w:div w:id="2084065388">
              <w:marLeft w:val="0"/>
              <w:marRight w:val="0"/>
              <w:marTop w:val="0"/>
              <w:marBottom w:val="0"/>
              <w:divBdr>
                <w:top w:val="none" w:sz="0" w:space="0" w:color="auto"/>
                <w:left w:val="none" w:sz="0" w:space="0" w:color="auto"/>
                <w:bottom w:val="none" w:sz="0" w:space="0" w:color="auto"/>
                <w:right w:val="none" w:sz="0" w:space="0" w:color="auto"/>
              </w:divBdr>
            </w:div>
            <w:div w:id="195896767">
              <w:marLeft w:val="0"/>
              <w:marRight w:val="0"/>
              <w:marTop w:val="0"/>
              <w:marBottom w:val="0"/>
              <w:divBdr>
                <w:top w:val="none" w:sz="0" w:space="0" w:color="auto"/>
                <w:left w:val="none" w:sz="0" w:space="0" w:color="auto"/>
                <w:bottom w:val="none" w:sz="0" w:space="0" w:color="auto"/>
                <w:right w:val="none" w:sz="0" w:space="0" w:color="auto"/>
              </w:divBdr>
              <w:divsChild>
                <w:div w:id="565265386">
                  <w:marLeft w:val="0"/>
                  <w:marRight w:val="0"/>
                  <w:marTop w:val="0"/>
                  <w:marBottom w:val="0"/>
                  <w:divBdr>
                    <w:top w:val="none" w:sz="0" w:space="0" w:color="auto"/>
                    <w:left w:val="none" w:sz="0" w:space="0" w:color="auto"/>
                    <w:bottom w:val="none" w:sz="0" w:space="0" w:color="auto"/>
                    <w:right w:val="none" w:sz="0" w:space="0" w:color="auto"/>
                  </w:divBdr>
                </w:div>
              </w:divsChild>
            </w:div>
            <w:div w:id="2038964528">
              <w:marLeft w:val="0"/>
              <w:marRight w:val="0"/>
              <w:marTop w:val="0"/>
              <w:marBottom w:val="0"/>
              <w:divBdr>
                <w:top w:val="none" w:sz="0" w:space="0" w:color="auto"/>
                <w:left w:val="none" w:sz="0" w:space="0" w:color="auto"/>
                <w:bottom w:val="none" w:sz="0" w:space="0" w:color="auto"/>
                <w:right w:val="none" w:sz="0" w:space="0" w:color="auto"/>
              </w:divBdr>
            </w:div>
            <w:div w:id="1789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0306">
      <w:bodyDiv w:val="1"/>
      <w:marLeft w:val="0"/>
      <w:marRight w:val="0"/>
      <w:marTop w:val="0"/>
      <w:marBottom w:val="0"/>
      <w:divBdr>
        <w:top w:val="none" w:sz="0" w:space="0" w:color="auto"/>
        <w:left w:val="none" w:sz="0" w:space="0" w:color="auto"/>
        <w:bottom w:val="none" w:sz="0" w:space="0" w:color="auto"/>
        <w:right w:val="none" w:sz="0" w:space="0" w:color="auto"/>
      </w:divBdr>
      <w:divsChild>
        <w:div w:id="554857928">
          <w:marLeft w:val="0"/>
          <w:marRight w:val="0"/>
          <w:marTop w:val="0"/>
          <w:marBottom w:val="0"/>
          <w:divBdr>
            <w:top w:val="none" w:sz="0" w:space="0" w:color="auto"/>
            <w:left w:val="none" w:sz="0" w:space="0" w:color="auto"/>
            <w:bottom w:val="none" w:sz="0" w:space="0" w:color="auto"/>
            <w:right w:val="none" w:sz="0" w:space="0" w:color="auto"/>
          </w:divBdr>
        </w:div>
      </w:divsChild>
    </w:div>
    <w:div w:id="566696611">
      <w:bodyDiv w:val="1"/>
      <w:marLeft w:val="0"/>
      <w:marRight w:val="0"/>
      <w:marTop w:val="0"/>
      <w:marBottom w:val="0"/>
      <w:divBdr>
        <w:top w:val="none" w:sz="0" w:space="0" w:color="auto"/>
        <w:left w:val="none" w:sz="0" w:space="0" w:color="auto"/>
        <w:bottom w:val="none" w:sz="0" w:space="0" w:color="auto"/>
        <w:right w:val="none" w:sz="0" w:space="0" w:color="auto"/>
      </w:divBdr>
      <w:divsChild>
        <w:div w:id="854661106">
          <w:marLeft w:val="0"/>
          <w:marRight w:val="0"/>
          <w:marTop w:val="0"/>
          <w:marBottom w:val="0"/>
          <w:divBdr>
            <w:top w:val="none" w:sz="0" w:space="0" w:color="auto"/>
            <w:left w:val="none" w:sz="0" w:space="0" w:color="auto"/>
            <w:bottom w:val="none" w:sz="0" w:space="0" w:color="auto"/>
            <w:right w:val="none" w:sz="0" w:space="0" w:color="auto"/>
          </w:divBdr>
        </w:div>
      </w:divsChild>
    </w:div>
    <w:div w:id="627667401">
      <w:bodyDiv w:val="1"/>
      <w:marLeft w:val="0"/>
      <w:marRight w:val="0"/>
      <w:marTop w:val="0"/>
      <w:marBottom w:val="0"/>
      <w:divBdr>
        <w:top w:val="none" w:sz="0" w:space="0" w:color="auto"/>
        <w:left w:val="none" w:sz="0" w:space="0" w:color="auto"/>
        <w:bottom w:val="none" w:sz="0" w:space="0" w:color="auto"/>
        <w:right w:val="none" w:sz="0" w:space="0" w:color="auto"/>
      </w:divBdr>
      <w:divsChild>
        <w:div w:id="732238384">
          <w:marLeft w:val="0"/>
          <w:marRight w:val="0"/>
          <w:marTop w:val="0"/>
          <w:marBottom w:val="0"/>
          <w:divBdr>
            <w:top w:val="none" w:sz="0" w:space="0" w:color="auto"/>
            <w:left w:val="none" w:sz="0" w:space="0" w:color="auto"/>
            <w:bottom w:val="none" w:sz="0" w:space="0" w:color="auto"/>
            <w:right w:val="none" w:sz="0" w:space="0" w:color="auto"/>
          </w:divBdr>
        </w:div>
        <w:div w:id="1044478923">
          <w:marLeft w:val="0"/>
          <w:marRight w:val="0"/>
          <w:marTop w:val="0"/>
          <w:marBottom w:val="0"/>
          <w:divBdr>
            <w:top w:val="none" w:sz="0" w:space="0" w:color="auto"/>
            <w:left w:val="none" w:sz="0" w:space="0" w:color="auto"/>
            <w:bottom w:val="none" w:sz="0" w:space="0" w:color="auto"/>
            <w:right w:val="none" w:sz="0" w:space="0" w:color="auto"/>
          </w:divBdr>
        </w:div>
        <w:div w:id="904024480">
          <w:marLeft w:val="0"/>
          <w:marRight w:val="0"/>
          <w:marTop w:val="0"/>
          <w:marBottom w:val="0"/>
          <w:divBdr>
            <w:top w:val="none" w:sz="0" w:space="0" w:color="auto"/>
            <w:left w:val="none" w:sz="0" w:space="0" w:color="auto"/>
            <w:bottom w:val="none" w:sz="0" w:space="0" w:color="auto"/>
            <w:right w:val="none" w:sz="0" w:space="0" w:color="auto"/>
          </w:divBdr>
        </w:div>
        <w:div w:id="10691125">
          <w:marLeft w:val="0"/>
          <w:marRight w:val="0"/>
          <w:marTop w:val="0"/>
          <w:marBottom w:val="0"/>
          <w:divBdr>
            <w:top w:val="none" w:sz="0" w:space="0" w:color="auto"/>
            <w:left w:val="none" w:sz="0" w:space="0" w:color="auto"/>
            <w:bottom w:val="none" w:sz="0" w:space="0" w:color="auto"/>
            <w:right w:val="none" w:sz="0" w:space="0" w:color="auto"/>
          </w:divBdr>
        </w:div>
        <w:div w:id="1467237907">
          <w:marLeft w:val="0"/>
          <w:marRight w:val="0"/>
          <w:marTop w:val="0"/>
          <w:marBottom w:val="0"/>
          <w:divBdr>
            <w:top w:val="none" w:sz="0" w:space="0" w:color="auto"/>
            <w:left w:val="none" w:sz="0" w:space="0" w:color="auto"/>
            <w:bottom w:val="none" w:sz="0" w:space="0" w:color="auto"/>
            <w:right w:val="none" w:sz="0" w:space="0" w:color="auto"/>
          </w:divBdr>
        </w:div>
        <w:div w:id="1395356065">
          <w:marLeft w:val="0"/>
          <w:marRight w:val="0"/>
          <w:marTop w:val="0"/>
          <w:marBottom w:val="0"/>
          <w:divBdr>
            <w:top w:val="none" w:sz="0" w:space="0" w:color="auto"/>
            <w:left w:val="none" w:sz="0" w:space="0" w:color="auto"/>
            <w:bottom w:val="none" w:sz="0" w:space="0" w:color="auto"/>
            <w:right w:val="none" w:sz="0" w:space="0" w:color="auto"/>
          </w:divBdr>
        </w:div>
        <w:div w:id="1304849094">
          <w:marLeft w:val="0"/>
          <w:marRight w:val="0"/>
          <w:marTop w:val="0"/>
          <w:marBottom w:val="0"/>
          <w:divBdr>
            <w:top w:val="none" w:sz="0" w:space="0" w:color="auto"/>
            <w:left w:val="none" w:sz="0" w:space="0" w:color="auto"/>
            <w:bottom w:val="none" w:sz="0" w:space="0" w:color="auto"/>
            <w:right w:val="none" w:sz="0" w:space="0" w:color="auto"/>
          </w:divBdr>
        </w:div>
        <w:div w:id="72772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382066">
          <w:marLeft w:val="0"/>
          <w:marRight w:val="0"/>
          <w:marTop w:val="0"/>
          <w:marBottom w:val="0"/>
          <w:divBdr>
            <w:top w:val="none" w:sz="0" w:space="0" w:color="auto"/>
            <w:left w:val="none" w:sz="0" w:space="0" w:color="auto"/>
            <w:bottom w:val="none" w:sz="0" w:space="0" w:color="auto"/>
            <w:right w:val="none" w:sz="0" w:space="0" w:color="auto"/>
          </w:divBdr>
          <w:divsChild>
            <w:div w:id="1930692095">
              <w:marLeft w:val="0"/>
              <w:marRight w:val="0"/>
              <w:marTop w:val="0"/>
              <w:marBottom w:val="0"/>
              <w:divBdr>
                <w:top w:val="none" w:sz="0" w:space="0" w:color="auto"/>
                <w:left w:val="none" w:sz="0" w:space="0" w:color="auto"/>
                <w:bottom w:val="none" w:sz="0" w:space="0" w:color="auto"/>
                <w:right w:val="none" w:sz="0" w:space="0" w:color="auto"/>
              </w:divBdr>
            </w:div>
          </w:divsChild>
        </w:div>
        <w:div w:id="1085105052">
          <w:marLeft w:val="0"/>
          <w:marRight w:val="0"/>
          <w:marTop w:val="0"/>
          <w:marBottom w:val="0"/>
          <w:divBdr>
            <w:top w:val="none" w:sz="0" w:space="0" w:color="auto"/>
            <w:left w:val="none" w:sz="0" w:space="0" w:color="auto"/>
            <w:bottom w:val="none" w:sz="0" w:space="0" w:color="auto"/>
            <w:right w:val="none" w:sz="0" w:space="0" w:color="auto"/>
          </w:divBdr>
        </w:div>
        <w:div w:id="1815560699">
          <w:marLeft w:val="0"/>
          <w:marRight w:val="0"/>
          <w:marTop w:val="0"/>
          <w:marBottom w:val="0"/>
          <w:divBdr>
            <w:top w:val="none" w:sz="0" w:space="0" w:color="auto"/>
            <w:left w:val="none" w:sz="0" w:space="0" w:color="auto"/>
            <w:bottom w:val="none" w:sz="0" w:space="0" w:color="auto"/>
            <w:right w:val="none" w:sz="0" w:space="0" w:color="auto"/>
          </w:divBdr>
        </w:div>
        <w:div w:id="1768110437">
          <w:marLeft w:val="0"/>
          <w:marRight w:val="0"/>
          <w:marTop w:val="0"/>
          <w:marBottom w:val="0"/>
          <w:divBdr>
            <w:top w:val="none" w:sz="0" w:space="0" w:color="auto"/>
            <w:left w:val="none" w:sz="0" w:space="0" w:color="auto"/>
            <w:bottom w:val="none" w:sz="0" w:space="0" w:color="auto"/>
            <w:right w:val="none" w:sz="0" w:space="0" w:color="auto"/>
          </w:divBdr>
        </w:div>
        <w:div w:id="14157166">
          <w:marLeft w:val="0"/>
          <w:marRight w:val="0"/>
          <w:marTop w:val="0"/>
          <w:marBottom w:val="0"/>
          <w:divBdr>
            <w:top w:val="none" w:sz="0" w:space="0" w:color="auto"/>
            <w:left w:val="none" w:sz="0" w:space="0" w:color="auto"/>
            <w:bottom w:val="none" w:sz="0" w:space="0" w:color="auto"/>
            <w:right w:val="none" w:sz="0" w:space="0" w:color="auto"/>
          </w:divBdr>
        </w:div>
        <w:div w:id="1667201049">
          <w:marLeft w:val="0"/>
          <w:marRight w:val="0"/>
          <w:marTop w:val="0"/>
          <w:marBottom w:val="0"/>
          <w:divBdr>
            <w:top w:val="none" w:sz="0" w:space="0" w:color="auto"/>
            <w:left w:val="none" w:sz="0" w:space="0" w:color="auto"/>
            <w:bottom w:val="none" w:sz="0" w:space="0" w:color="auto"/>
            <w:right w:val="none" w:sz="0" w:space="0" w:color="auto"/>
          </w:divBdr>
        </w:div>
        <w:div w:id="717126562">
          <w:marLeft w:val="0"/>
          <w:marRight w:val="0"/>
          <w:marTop w:val="0"/>
          <w:marBottom w:val="0"/>
          <w:divBdr>
            <w:top w:val="none" w:sz="0" w:space="0" w:color="auto"/>
            <w:left w:val="none" w:sz="0" w:space="0" w:color="auto"/>
            <w:bottom w:val="none" w:sz="0" w:space="0" w:color="auto"/>
            <w:right w:val="none" w:sz="0" w:space="0" w:color="auto"/>
          </w:divBdr>
        </w:div>
        <w:div w:id="29231926">
          <w:marLeft w:val="0"/>
          <w:marRight w:val="0"/>
          <w:marTop w:val="0"/>
          <w:marBottom w:val="0"/>
          <w:divBdr>
            <w:top w:val="none" w:sz="0" w:space="0" w:color="auto"/>
            <w:left w:val="none" w:sz="0" w:space="0" w:color="auto"/>
            <w:bottom w:val="none" w:sz="0" w:space="0" w:color="auto"/>
            <w:right w:val="none" w:sz="0" w:space="0" w:color="auto"/>
          </w:divBdr>
        </w:div>
      </w:divsChild>
    </w:div>
    <w:div w:id="888682823">
      <w:bodyDiv w:val="1"/>
      <w:marLeft w:val="0"/>
      <w:marRight w:val="0"/>
      <w:marTop w:val="0"/>
      <w:marBottom w:val="0"/>
      <w:divBdr>
        <w:top w:val="none" w:sz="0" w:space="0" w:color="auto"/>
        <w:left w:val="none" w:sz="0" w:space="0" w:color="auto"/>
        <w:bottom w:val="none" w:sz="0" w:space="0" w:color="auto"/>
        <w:right w:val="none" w:sz="0" w:space="0" w:color="auto"/>
      </w:divBdr>
      <w:divsChild>
        <w:div w:id="728189775">
          <w:marLeft w:val="0"/>
          <w:marRight w:val="0"/>
          <w:marTop w:val="0"/>
          <w:marBottom w:val="0"/>
          <w:divBdr>
            <w:top w:val="none" w:sz="0" w:space="0" w:color="auto"/>
            <w:left w:val="none" w:sz="0" w:space="0" w:color="auto"/>
            <w:bottom w:val="none" w:sz="0" w:space="0" w:color="auto"/>
            <w:right w:val="none" w:sz="0" w:space="0" w:color="auto"/>
          </w:divBdr>
          <w:divsChild>
            <w:div w:id="1534460155">
              <w:marLeft w:val="0"/>
              <w:marRight w:val="0"/>
              <w:marTop w:val="0"/>
              <w:marBottom w:val="0"/>
              <w:divBdr>
                <w:top w:val="none" w:sz="0" w:space="0" w:color="auto"/>
                <w:left w:val="none" w:sz="0" w:space="0" w:color="auto"/>
                <w:bottom w:val="none" w:sz="0" w:space="0" w:color="auto"/>
                <w:right w:val="none" w:sz="0" w:space="0" w:color="auto"/>
              </w:divBdr>
              <w:divsChild>
                <w:div w:id="19151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870795">
      <w:bodyDiv w:val="1"/>
      <w:marLeft w:val="0"/>
      <w:marRight w:val="0"/>
      <w:marTop w:val="0"/>
      <w:marBottom w:val="0"/>
      <w:divBdr>
        <w:top w:val="none" w:sz="0" w:space="0" w:color="auto"/>
        <w:left w:val="none" w:sz="0" w:space="0" w:color="auto"/>
        <w:bottom w:val="none" w:sz="0" w:space="0" w:color="auto"/>
        <w:right w:val="none" w:sz="0" w:space="0" w:color="auto"/>
      </w:divBdr>
      <w:divsChild>
        <w:div w:id="124277167">
          <w:marLeft w:val="0"/>
          <w:marRight w:val="0"/>
          <w:marTop w:val="0"/>
          <w:marBottom w:val="0"/>
          <w:divBdr>
            <w:top w:val="none" w:sz="0" w:space="0" w:color="auto"/>
            <w:left w:val="none" w:sz="0" w:space="0" w:color="auto"/>
            <w:bottom w:val="none" w:sz="0" w:space="0" w:color="auto"/>
            <w:right w:val="none" w:sz="0" w:space="0" w:color="auto"/>
          </w:divBdr>
        </w:div>
      </w:divsChild>
    </w:div>
    <w:div w:id="1405185410">
      <w:bodyDiv w:val="1"/>
      <w:marLeft w:val="0"/>
      <w:marRight w:val="0"/>
      <w:marTop w:val="0"/>
      <w:marBottom w:val="0"/>
      <w:divBdr>
        <w:top w:val="none" w:sz="0" w:space="0" w:color="auto"/>
        <w:left w:val="none" w:sz="0" w:space="0" w:color="auto"/>
        <w:bottom w:val="none" w:sz="0" w:space="0" w:color="auto"/>
        <w:right w:val="none" w:sz="0" w:space="0" w:color="auto"/>
      </w:divBdr>
      <w:divsChild>
        <w:div w:id="54550610">
          <w:marLeft w:val="0"/>
          <w:marRight w:val="0"/>
          <w:marTop w:val="0"/>
          <w:marBottom w:val="0"/>
          <w:divBdr>
            <w:top w:val="none" w:sz="0" w:space="0" w:color="auto"/>
            <w:left w:val="none" w:sz="0" w:space="0" w:color="auto"/>
            <w:bottom w:val="none" w:sz="0" w:space="0" w:color="auto"/>
            <w:right w:val="none" w:sz="0" w:space="0" w:color="auto"/>
          </w:divBdr>
        </w:div>
      </w:divsChild>
    </w:div>
    <w:div w:id="1517116277">
      <w:bodyDiv w:val="1"/>
      <w:marLeft w:val="0"/>
      <w:marRight w:val="0"/>
      <w:marTop w:val="0"/>
      <w:marBottom w:val="0"/>
      <w:divBdr>
        <w:top w:val="none" w:sz="0" w:space="0" w:color="auto"/>
        <w:left w:val="none" w:sz="0" w:space="0" w:color="auto"/>
        <w:bottom w:val="none" w:sz="0" w:space="0" w:color="auto"/>
        <w:right w:val="none" w:sz="0" w:space="0" w:color="auto"/>
      </w:divBdr>
      <w:divsChild>
        <w:div w:id="1011952305">
          <w:marLeft w:val="0"/>
          <w:marRight w:val="0"/>
          <w:marTop w:val="0"/>
          <w:marBottom w:val="0"/>
          <w:divBdr>
            <w:top w:val="none" w:sz="0" w:space="0" w:color="auto"/>
            <w:left w:val="none" w:sz="0" w:space="0" w:color="auto"/>
            <w:bottom w:val="none" w:sz="0" w:space="0" w:color="auto"/>
            <w:right w:val="none" w:sz="0" w:space="0" w:color="auto"/>
          </w:divBdr>
        </w:div>
      </w:divsChild>
    </w:div>
    <w:div w:id="1604259640">
      <w:bodyDiv w:val="1"/>
      <w:marLeft w:val="0"/>
      <w:marRight w:val="0"/>
      <w:marTop w:val="0"/>
      <w:marBottom w:val="0"/>
      <w:divBdr>
        <w:top w:val="none" w:sz="0" w:space="0" w:color="auto"/>
        <w:left w:val="none" w:sz="0" w:space="0" w:color="auto"/>
        <w:bottom w:val="none" w:sz="0" w:space="0" w:color="auto"/>
        <w:right w:val="none" w:sz="0" w:space="0" w:color="auto"/>
      </w:divBdr>
      <w:divsChild>
        <w:div w:id="1534728767">
          <w:marLeft w:val="0"/>
          <w:marRight w:val="0"/>
          <w:marTop w:val="0"/>
          <w:marBottom w:val="0"/>
          <w:divBdr>
            <w:top w:val="none" w:sz="0" w:space="0" w:color="auto"/>
            <w:left w:val="none" w:sz="0" w:space="0" w:color="auto"/>
            <w:bottom w:val="none" w:sz="0" w:space="0" w:color="auto"/>
            <w:right w:val="none" w:sz="0" w:space="0" w:color="auto"/>
          </w:divBdr>
          <w:divsChild>
            <w:div w:id="1452358876">
              <w:marLeft w:val="0"/>
              <w:marRight w:val="0"/>
              <w:marTop w:val="0"/>
              <w:marBottom w:val="0"/>
              <w:divBdr>
                <w:top w:val="none" w:sz="0" w:space="0" w:color="auto"/>
                <w:left w:val="none" w:sz="0" w:space="0" w:color="auto"/>
                <w:bottom w:val="none" w:sz="0" w:space="0" w:color="auto"/>
                <w:right w:val="none" w:sz="0" w:space="0" w:color="auto"/>
              </w:divBdr>
              <w:divsChild>
                <w:div w:id="383716835">
                  <w:marLeft w:val="45"/>
                  <w:marRight w:val="0"/>
                  <w:marTop w:val="0"/>
                  <w:marBottom w:val="0"/>
                  <w:divBdr>
                    <w:top w:val="none" w:sz="0" w:space="0" w:color="auto"/>
                    <w:left w:val="none" w:sz="0" w:space="0" w:color="auto"/>
                    <w:bottom w:val="none" w:sz="0" w:space="0" w:color="auto"/>
                    <w:right w:val="none" w:sz="0" w:space="0" w:color="auto"/>
                  </w:divBdr>
                  <w:divsChild>
                    <w:div w:id="1569654428">
                      <w:marLeft w:val="0"/>
                      <w:marRight w:val="0"/>
                      <w:marTop w:val="0"/>
                      <w:marBottom w:val="0"/>
                      <w:divBdr>
                        <w:top w:val="none" w:sz="0" w:space="0" w:color="auto"/>
                        <w:left w:val="none" w:sz="0" w:space="0" w:color="auto"/>
                        <w:bottom w:val="none" w:sz="0" w:space="0" w:color="auto"/>
                        <w:right w:val="none" w:sz="0" w:space="0" w:color="auto"/>
                      </w:divBdr>
                      <w:divsChild>
                        <w:div w:id="1279335408">
                          <w:marLeft w:val="0"/>
                          <w:marRight w:val="0"/>
                          <w:marTop w:val="0"/>
                          <w:marBottom w:val="0"/>
                          <w:divBdr>
                            <w:top w:val="none" w:sz="0" w:space="0" w:color="auto"/>
                            <w:left w:val="none" w:sz="0" w:space="0" w:color="auto"/>
                            <w:bottom w:val="none" w:sz="0" w:space="0" w:color="auto"/>
                            <w:right w:val="none" w:sz="0" w:space="0" w:color="auto"/>
                          </w:divBdr>
                          <w:divsChild>
                            <w:div w:id="820849002">
                              <w:marLeft w:val="0"/>
                              <w:marRight w:val="0"/>
                              <w:marTop w:val="0"/>
                              <w:marBottom w:val="0"/>
                              <w:divBdr>
                                <w:top w:val="none" w:sz="0" w:space="0" w:color="auto"/>
                                <w:left w:val="none" w:sz="0" w:space="0" w:color="auto"/>
                                <w:bottom w:val="none" w:sz="0" w:space="0" w:color="auto"/>
                                <w:right w:val="none" w:sz="0" w:space="0" w:color="auto"/>
                              </w:divBdr>
                              <w:divsChild>
                                <w:div w:id="2015525841">
                                  <w:marLeft w:val="0"/>
                                  <w:marRight w:val="0"/>
                                  <w:marTop w:val="0"/>
                                  <w:marBottom w:val="0"/>
                                  <w:divBdr>
                                    <w:top w:val="none" w:sz="0" w:space="0" w:color="auto"/>
                                    <w:left w:val="none" w:sz="0" w:space="0" w:color="auto"/>
                                    <w:bottom w:val="none" w:sz="0" w:space="0" w:color="auto"/>
                                    <w:right w:val="none" w:sz="0" w:space="0" w:color="auto"/>
                                  </w:divBdr>
                                  <w:divsChild>
                                    <w:div w:id="20400700">
                                      <w:marLeft w:val="0"/>
                                      <w:marRight w:val="0"/>
                                      <w:marTop w:val="0"/>
                                      <w:marBottom w:val="0"/>
                                      <w:divBdr>
                                        <w:top w:val="none" w:sz="0" w:space="0" w:color="auto"/>
                                        <w:left w:val="none" w:sz="0" w:space="0" w:color="auto"/>
                                        <w:bottom w:val="none" w:sz="0" w:space="0" w:color="auto"/>
                                        <w:right w:val="none" w:sz="0" w:space="0" w:color="auto"/>
                                      </w:divBdr>
                                      <w:divsChild>
                                        <w:div w:id="1586307027">
                                          <w:marLeft w:val="0"/>
                                          <w:marRight w:val="0"/>
                                          <w:marTop w:val="0"/>
                                          <w:marBottom w:val="0"/>
                                          <w:divBdr>
                                            <w:top w:val="none" w:sz="0" w:space="0" w:color="auto"/>
                                            <w:left w:val="none" w:sz="0" w:space="0" w:color="auto"/>
                                            <w:bottom w:val="none" w:sz="0" w:space="0" w:color="auto"/>
                                            <w:right w:val="none" w:sz="0" w:space="0" w:color="auto"/>
                                          </w:divBdr>
                                          <w:divsChild>
                                            <w:div w:id="578683877">
                                              <w:marLeft w:val="315"/>
                                              <w:marRight w:val="120"/>
                                              <w:marTop w:val="0"/>
                                              <w:marBottom w:val="210"/>
                                              <w:divBdr>
                                                <w:top w:val="none" w:sz="0" w:space="0" w:color="auto"/>
                                                <w:left w:val="none" w:sz="0" w:space="0" w:color="auto"/>
                                                <w:bottom w:val="single" w:sz="18" w:space="0" w:color="F7D8E2"/>
                                                <w:right w:val="none" w:sz="0" w:space="0" w:color="auto"/>
                                              </w:divBdr>
                                              <w:divsChild>
                                                <w:div w:id="3303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150317">
      <w:bodyDiv w:val="1"/>
      <w:marLeft w:val="0"/>
      <w:marRight w:val="0"/>
      <w:marTop w:val="0"/>
      <w:marBottom w:val="0"/>
      <w:divBdr>
        <w:top w:val="none" w:sz="0" w:space="0" w:color="auto"/>
        <w:left w:val="none" w:sz="0" w:space="0" w:color="auto"/>
        <w:bottom w:val="none" w:sz="0" w:space="0" w:color="auto"/>
        <w:right w:val="none" w:sz="0" w:space="0" w:color="auto"/>
      </w:divBdr>
      <w:divsChild>
        <w:div w:id="367798217">
          <w:marLeft w:val="0"/>
          <w:marRight w:val="0"/>
          <w:marTop w:val="0"/>
          <w:marBottom w:val="0"/>
          <w:divBdr>
            <w:top w:val="none" w:sz="0" w:space="0" w:color="auto"/>
            <w:left w:val="none" w:sz="0" w:space="0" w:color="auto"/>
            <w:bottom w:val="none" w:sz="0" w:space="0" w:color="auto"/>
            <w:right w:val="none" w:sz="0" w:space="0" w:color="auto"/>
          </w:divBdr>
        </w:div>
      </w:divsChild>
    </w:div>
    <w:div w:id="1745057943">
      <w:bodyDiv w:val="1"/>
      <w:marLeft w:val="0"/>
      <w:marRight w:val="0"/>
      <w:marTop w:val="0"/>
      <w:marBottom w:val="0"/>
      <w:divBdr>
        <w:top w:val="none" w:sz="0" w:space="0" w:color="auto"/>
        <w:left w:val="none" w:sz="0" w:space="0" w:color="auto"/>
        <w:bottom w:val="none" w:sz="0" w:space="0" w:color="auto"/>
        <w:right w:val="none" w:sz="0" w:space="0" w:color="auto"/>
      </w:divBdr>
      <w:divsChild>
        <w:div w:id="621806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04E2F07D-BD6F-4490-9F14-37D7F8EA3118}"/>
</file>

<file path=customXml/itemProps2.xml><?xml version="1.0" encoding="utf-8"?>
<ds:datastoreItem xmlns:ds="http://schemas.openxmlformats.org/officeDocument/2006/customXml" ds:itemID="{68635093-5EA8-4984-8D9B-8C89FF3A7DBB}"/>
</file>

<file path=customXml/itemProps3.xml><?xml version="1.0" encoding="utf-8"?>
<ds:datastoreItem xmlns:ds="http://schemas.openxmlformats.org/officeDocument/2006/customXml" ds:itemID="{3B0DF224-4E07-4CC2-B05C-4DA0414BC6FF}"/>
</file>

<file path=customXml/itemProps4.xml><?xml version="1.0" encoding="utf-8"?>
<ds:datastoreItem xmlns:ds="http://schemas.openxmlformats.org/officeDocument/2006/customXml" ds:itemID="{4991B202-42EF-4AE5-B5D0-3F22963DE82C}"/>
</file>

<file path=docProps/app.xml><?xml version="1.0" encoding="utf-8"?>
<Properties xmlns="http://schemas.openxmlformats.org/officeDocument/2006/extended-properties" xmlns:vt="http://schemas.openxmlformats.org/officeDocument/2006/docPropsVTypes">
  <Template>Normal</Template>
  <TotalTime>14</TotalTime>
  <Pages>1</Pages>
  <Words>312</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USUARIO</cp:lastModifiedBy>
  <cp:revision>4</cp:revision>
  <dcterms:created xsi:type="dcterms:W3CDTF">2011-07-06T15:31:00Z</dcterms:created>
  <dcterms:modified xsi:type="dcterms:W3CDTF">2011-07-06T15:44:00Z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