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drawing1.xml" ContentType="application/vnd.ms-office.drawingml.diagramDraw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9" w:rsidRDefault="003E57A9" w:rsidP="003E57A9">
      <w:pPr>
        <w:pStyle w:val="Ttulo"/>
        <w:rPr>
          <w:lang w:val="es-CO"/>
        </w:rPr>
      </w:pPr>
      <w:r>
        <w:rPr>
          <w:lang w:val="es-CO"/>
        </w:rPr>
        <w:t>Guía 3. Física 11°</w:t>
      </w:r>
    </w:p>
    <w:p w:rsidR="003E57A9" w:rsidRPr="0005161F" w:rsidRDefault="003E57A9" w:rsidP="003E57A9">
      <w:pPr>
        <w:pStyle w:val="Ttulo"/>
        <w:rPr>
          <w:b/>
          <w:lang w:val="es-CO"/>
        </w:rPr>
      </w:pPr>
      <w:r w:rsidRPr="0005161F">
        <w:rPr>
          <w:b/>
          <w:lang w:val="es-CO"/>
        </w:rPr>
        <w:t xml:space="preserve">Desempeños Nivel </w:t>
      </w:r>
      <w:r>
        <w:rPr>
          <w:b/>
          <w:lang w:val="es-CO"/>
        </w:rPr>
        <w:t>2</w:t>
      </w:r>
      <w:r w:rsidRPr="0005161F">
        <w:rPr>
          <w:b/>
          <w:lang w:val="es-CO"/>
        </w:rPr>
        <w:t xml:space="preserve"> – Actividades</w:t>
      </w:r>
    </w:p>
    <w:p w:rsidR="003E57A9" w:rsidRDefault="003E57A9" w:rsidP="003E57A9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1</w:t>
      </w:r>
    </w:p>
    <w:p w:rsidR="003E57A9" w:rsidRPr="003E57A9" w:rsidRDefault="003E57A9" w:rsidP="003E57A9">
      <w:pPr>
        <w:rPr>
          <w:lang w:val="es-CO"/>
        </w:rPr>
      </w:pPr>
    </w:p>
    <w:p w:rsidR="00D65635" w:rsidRPr="003E57A9" w:rsidRDefault="00F62992" w:rsidP="00F62992">
      <w:pPr>
        <w:jc w:val="center"/>
        <w:rPr>
          <w:rFonts w:ascii="Arial" w:eastAsiaTheme="minorHAnsi" w:hAnsi="Arial" w:cs="Arial"/>
          <w:b/>
          <w:color w:val="548DD4" w:themeColor="text2" w:themeTint="99"/>
          <w:sz w:val="26"/>
          <w:szCs w:val="26"/>
          <w:lang w:val="es-CO" w:eastAsia="en-US"/>
        </w:rPr>
      </w:pPr>
      <w:r w:rsidRPr="003E57A9">
        <w:rPr>
          <w:rFonts w:ascii="Arial" w:eastAsiaTheme="minorHAnsi" w:hAnsi="Arial" w:cs="Arial"/>
          <w:b/>
          <w:color w:val="548DD4" w:themeColor="text2" w:themeTint="99"/>
          <w:sz w:val="26"/>
          <w:szCs w:val="26"/>
          <w:lang w:val="es-CO" w:eastAsia="en-US"/>
        </w:rPr>
        <w:t>Electroestática</w:t>
      </w:r>
    </w:p>
    <w:p w:rsidR="00873316" w:rsidRPr="003E57A9" w:rsidRDefault="00873316" w:rsidP="00F62992">
      <w:pPr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val="es-CO" w:eastAsia="en-US"/>
        </w:rPr>
      </w:pPr>
    </w:p>
    <w:p w:rsidR="003E57A9" w:rsidRPr="003E57A9" w:rsidRDefault="00873316" w:rsidP="003E57A9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3E57A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Determinar la fuerza que actúa sobre las cargas eléctricas 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q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  <w:vertAlign w:val="subscript"/>
        </w:rPr>
        <w:t xml:space="preserve">1 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= + 1 x 10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  <w:vertAlign w:val="superscript"/>
        </w:rPr>
        <w:t>-6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C</w:t>
      </w:r>
      <w:r w:rsidRPr="003E57A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. y 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q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  <w:vertAlign w:val="subscript"/>
        </w:rPr>
        <w:t xml:space="preserve">2 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= + 2,5</w:t>
      </w:r>
      <w:r w:rsidRPr="003E57A9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x 10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  <w:vertAlign w:val="superscript"/>
        </w:rPr>
        <w:t xml:space="preserve">-6 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C.</w:t>
      </w:r>
      <w:r w:rsidRPr="003E57A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que se encuentran en reposo y en el vacío a una distancia de </w:t>
      </w:r>
      <w:r w:rsidRPr="003E57A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5 cm.</w:t>
      </w:r>
    </w:p>
    <w:p w:rsidR="003E57A9" w:rsidRDefault="003E57A9" w:rsidP="003E57A9">
      <w:pP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Default="003E57A9" w:rsidP="003E57A9">
      <w:pPr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873316" w:rsidRPr="003E57A9" w:rsidRDefault="003E57A9" w:rsidP="006F007D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 </w:t>
      </w:r>
      <w:r w:rsidR="00873316" w:rsidRPr="003E57A9">
        <w:rPr>
          <w:rFonts w:ascii="Arial" w:hAnsi="Arial" w:cs="Arial"/>
          <w:b/>
          <w:iCs/>
          <w:color w:val="000000" w:themeColor="text1"/>
        </w:rPr>
        <w:t>Dada la configuración de cargas que se observan en el dibujo adjunto, calcular la fuerza que actúa sobre cada una de las cargas.</w:t>
      </w:r>
    </w:p>
    <w:p w:rsidR="003E57A9" w:rsidRPr="003E57A9" w:rsidRDefault="003E57A9" w:rsidP="003E57A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color w:val="000000" w:themeColor="text1"/>
        </w:rPr>
      </w:pPr>
    </w:p>
    <w:p w:rsidR="00873316" w:rsidRPr="003E57A9" w:rsidRDefault="00873316" w:rsidP="00873316">
      <w:pPr>
        <w:pStyle w:val="NormalWeb"/>
        <w:spacing w:before="0" w:beforeAutospacing="0" w:after="0" w:afterAutospacing="0"/>
        <w:ind w:left="516"/>
        <w:rPr>
          <w:rFonts w:ascii="Arial" w:hAnsi="Arial" w:cs="Arial"/>
          <w:b/>
          <w:bCs/>
          <w:iCs/>
          <w:color w:val="000000" w:themeColor="text1"/>
        </w:rPr>
      </w:pPr>
      <w:r w:rsidRPr="003E57A9">
        <w:rPr>
          <w:rFonts w:ascii="Arial" w:hAnsi="Arial" w:cs="Arial"/>
          <w:b/>
          <w:bCs/>
          <w:iCs/>
          <w:color w:val="000000" w:themeColor="text1"/>
        </w:rPr>
        <w:t>q</w:t>
      </w:r>
      <w:r w:rsidRPr="003E57A9">
        <w:rPr>
          <w:rFonts w:ascii="Arial" w:hAnsi="Arial" w:cs="Arial"/>
          <w:b/>
          <w:bCs/>
          <w:iCs/>
          <w:color w:val="000000" w:themeColor="text1"/>
          <w:vertAlign w:val="subscript"/>
        </w:rPr>
        <w:t>1</w:t>
      </w:r>
      <w:r w:rsidRPr="003E57A9">
        <w:rPr>
          <w:rFonts w:ascii="Arial" w:hAnsi="Arial" w:cs="Arial"/>
          <w:b/>
          <w:bCs/>
          <w:iCs/>
          <w:color w:val="000000" w:themeColor="text1"/>
        </w:rPr>
        <w:t>= - 4 x 10</w:t>
      </w:r>
      <w:r w:rsidRPr="003E57A9">
        <w:rPr>
          <w:rFonts w:ascii="Arial" w:hAnsi="Arial" w:cs="Arial"/>
          <w:b/>
          <w:bCs/>
          <w:iCs/>
          <w:color w:val="000000" w:themeColor="text1"/>
          <w:vertAlign w:val="superscript"/>
        </w:rPr>
        <w:t>-3</w:t>
      </w:r>
      <w:r w:rsidRPr="003E57A9">
        <w:rPr>
          <w:rFonts w:ascii="Arial" w:hAnsi="Arial" w:cs="Arial"/>
          <w:b/>
          <w:bCs/>
          <w:iCs/>
          <w:color w:val="000000" w:themeColor="text1"/>
        </w:rPr>
        <w:t xml:space="preserve"> C.  q</w:t>
      </w:r>
      <w:r w:rsidRPr="003E57A9">
        <w:rPr>
          <w:rFonts w:ascii="Arial" w:hAnsi="Arial" w:cs="Arial"/>
          <w:b/>
          <w:bCs/>
          <w:iCs/>
          <w:color w:val="000000" w:themeColor="text1"/>
          <w:vertAlign w:val="subscript"/>
        </w:rPr>
        <w:t>2</w:t>
      </w:r>
      <w:r w:rsidRPr="003E57A9">
        <w:rPr>
          <w:rFonts w:ascii="Arial" w:hAnsi="Arial" w:cs="Arial"/>
          <w:b/>
          <w:bCs/>
          <w:iCs/>
          <w:color w:val="000000" w:themeColor="text1"/>
        </w:rPr>
        <w:t>= - 2 x 10</w:t>
      </w:r>
      <w:r w:rsidRPr="003E57A9">
        <w:rPr>
          <w:rFonts w:ascii="Arial" w:hAnsi="Arial" w:cs="Arial"/>
          <w:b/>
          <w:bCs/>
          <w:iCs/>
          <w:color w:val="000000" w:themeColor="text1"/>
          <w:vertAlign w:val="superscript"/>
        </w:rPr>
        <w:t>-4</w:t>
      </w:r>
      <w:r w:rsidRPr="003E57A9">
        <w:rPr>
          <w:rFonts w:ascii="Arial" w:hAnsi="Arial" w:cs="Arial"/>
          <w:b/>
          <w:bCs/>
          <w:iCs/>
          <w:color w:val="000000" w:themeColor="text1"/>
        </w:rPr>
        <w:t xml:space="preserve"> C.  q</w:t>
      </w:r>
      <w:r w:rsidRPr="003E57A9">
        <w:rPr>
          <w:rFonts w:ascii="Arial" w:hAnsi="Arial" w:cs="Arial"/>
          <w:b/>
          <w:bCs/>
          <w:iCs/>
          <w:color w:val="000000" w:themeColor="text1"/>
          <w:vertAlign w:val="subscript"/>
        </w:rPr>
        <w:t>3</w:t>
      </w:r>
      <w:r w:rsidRPr="003E57A9">
        <w:rPr>
          <w:rFonts w:ascii="Arial" w:hAnsi="Arial" w:cs="Arial"/>
          <w:b/>
          <w:bCs/>
          <w:iCs/>
          <w:color w:val="000000" w:themeColor="text1"/>
        </w:rPr>
        <w:t>=+5 x 10</w:t>
      </w:r>
      <w:r w:rsidRPr="003E57A9">
        <w:rPr>
          <w:rFonts w:ascii="Arial" w:hAnsi="Arial" w:cs="Arial"/>
          <w:b/>
          <w:bCs/>
          <w:iCs/>
          <w:color w:val="000000" w:themeColor="text1"/>
          <w:vertAlign w:val="superscript"/>
        </w:rPr>
        <w:t>-4</w:t>
      </w:r>
      <w:r w:rsidRPr="003E57A9">
        <w:rPr>
          <w:rFonts w:ascii="Arial" w:hAnsi="Arial" w:cs="Arial"/>
          <w:b/>
          <w:bCs/>
          <w:iCs/>
          <w:color w:val="000000" w:themeColor="text1"/>
        </w:rPr>
        <w:t xml:space="preserve"> C.</w:t>
      </w:r>
    </w:p>
    <w:p w:rsidR="00873316" w:rsidRPr="006C2F7E" w:rsidRDefault="00873316" w:rsidP="00873316">
      <w:pPr>
        <w:pStyle w:val="NormalWeb"/>
        <w:spacing w:before="0" w:beforeAutospacing="0" w:after="0" w:afterAutospacing="0"/>
        <w:ind w:left="516"/>
        <w:rPr>
          <w:rFonts w:ascii="Arial" w:hAnsi="Arial" w:cs="Arial"/>
          <w:b/>
          <w:bCs/>
          <w:i/>
          <w:iCs/>
          <w:color w:val="548DD4" w:themeColor="text2" w:themeTint="99"/>
        </w:rPr>
      </w:pPr>
    </w:p>
    <w:p w:rsidR="00873316" w:rsidRDefault="00873316" w:rsidP="006C2F7E">
      <w:pPr>
        <w:pStyle w:val="NormalWeb"/>
        <w:spacing w:before="0" w:beforeAutospacing="0" w:after="0" w:afterAutospacing="0"/>
        <w:ind w:left="516"/>
        <w:jc w:val="center"/>
        <w:rPr>
          <w:rFonts w:ascii="Arial" w:hAnsi="Arial" w:cs="Arial"/>
          <w:b/>
          <w:color w:val="548DD4" w:themeColor="text2" w:themeTint="99"/>
        </w:rPr>
      </w:pPr>
      <w:r w:rsidRPr="006C2F7E">
        <w:rPr>
          <w:rFonts w:ascii="Arial" w:hAnsi="Arial" w:cs="Arial"/>
          <w:b/>
          <w:noProof/>
          <w:color w:val="548DD4" w:themeColor="text2" w:themeTint="99"/>
        </w:rPr>
        <w:lastRenderedPageBreak/>
        <w:drawing>
          <wp:inline distT="0" distB="0" distL="0" distR="0">
            <wp:extent cx="2362200" cy="1866900"/>
            <wp:effectExtent l="19050" t="0" r="0" b="0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A9" w:rsidRDefault="003E57A9" w:rsidP="003E57A9">
      <w:pP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Default="003E57A9" w:rsidP="003E57A9">
      <w:pPr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6C2F7E" w:rsidRDefault="003E57A9" w:rsidP="006C2F7E">
      <w:pPr>
        <w:pStyle w:val="NormalWeb"/>
        <w:spacing w:before="0" w:beforeAutospacing="0" w:after="0" w:afterAutospacing="0"/>
        <w:ind w:left="516"/>
        <w:jc w:val="center"/>
        <w:rPr>
          <w:rFonts w:ascii="Arial" w:hAnsi="Arial" w:cs="Arial"/>
          <w:b/>
          <w:color w:val="548DD4" w:themeColor="text2" w:themeTint="99"/>
        </w:rPr>
      </w:pPr>
    </w:p>
    <w:p w:rsidR="006C2F7E" w:rsidRPr="003E57A9" w:rsidRDefault="006C2F7E" w:rsidP="006F007D">
      <w:pPr>
        <w:pStyle w:val="NormalWeb"/>
        <w:numPr>
          <w:ilvl w:val="0"/>
          <w:numId w:val="23"/>
        </w:numPr>
        <w:rPr>
          <w:rFonts w:ascii="Arial" w:hAnsi="Arial" w:cs="Arial"/>
          <w:b/>
          <w:color w:val="000000" w:themeColor="text1"/>
        </w:rPr>
      </w:pPr>
      <w:r w:rsidRPr="003E57A9">
        <w:rPr>
          <w:rFonts w:ascii="Arial" w:hAnsi="Arial" w:cs="Arial"/>
          <w:b/>
          <w:bCs/>
          <w:color w:val="000000" w:themeColor="text1"/>
        </w:rPr>
        <w:t>Un electrón es lanzado con una velocidad de 2.10</w:t>
      </w:r>
      <w:r w:rsidRPr="003E57A9">
        <w:rPr>
          <w:rFonts w:ascii="Arial" w:hAnsi="Arial" w:cs="Arial"/>
          <w:b/>
          <w:bCs/>
          <w:color w:val="000000" w:themeColor="text1"/>
          <w:vertAlign w:val="superscript"/>
        </w:rPr>
        <w:t>6</w:t>
      </w:r>
      <w:r w:rsidRPr="003E57A9">
        <w:rPr>
          <w:rFonts w:ascii="Arial" w:hAnsi="Arial" w:cs="Arial"/>
          <w:b/>
          <w:bCs/>
          <w:color w:val="000000" w:themeColor="text1"/>
        </w:rPr>
        <w:t xml:space="preserve"> m/s paralelamente a las líneas de un campo eléctrico uniforme de 5000 V/m. Determinar:</w:t>
      </w:r>
    </w:p>
    <w:p w:rsidR="003E57A9" w:rsidRDefault="006C2F7E" w:rsidP="003E57A9">
      <w:pPr>
        <w:pStyle w:val="NormalWeb"/>
        <w:ind w:left="516"/>
        <w:rPr>
          <w:rFonts w:ascii="Arial" w:hAnsi="Arial" w:cs="Arial"/>
          <w:b/>
          <w:bCs/>
          <w:color w:val="548DD4" w:themeColor="text2" w:themeTint="99"/>
        </w:rPr>
      </w:pPr>
      <w:r w:rsidRPr="006C2F7E">
        <w:rPr>
          <w:rFonts w:ascii="Arial" w:hAnsi="Arial" w:cs="Arial"/>
          <w:b/>
          <w:bCs/>
          <w:color w:val="548DD4" w:themeColor="text2" w:themeTint="99"/>
        </w:rPr>
        <w:t>a) La distancia que ha recorrido el electrón cuando su velocidad se ha reducido a 0'5.10</w:t>
      </w:r>
      <w:r w:rsidRPr="006C2F7E">
        <w:rPr>
          <w:rFonts w:ascii="Arial" w:hAnsi="Arial" w:cs="Arial"/>
          <w:b/>
          <w:bCs/>
          <w:color w:val="548DD4" w:themeColor="text2" w:themeTint="99"/>
          <w:vertAlign w:val="superscript"/>
        </w:rPr>
        <w:t>6</w:t>
      </w:r>
      <w:r w:rsidRPr="006C2F7E">
        <w:rPr>
          <w:rFonts w:ascii="Arial" w:hAnsi="Arial" w:cs="Arial"/>
          <w:b/>
          <w:bCs/>
          <w:color w:val="548DD4" w:themeColor="text2" w:themeTint="99"/>
        </w:rPr>
        <w:t xml:space="preserve"> m/s</w:t>
      </w:r>
    </w:p>
    <w:p w:rsidR="003E57A9" w:rsidRDefault="003E57A9" w:rsidP="003E57A9">
      <w:pPr>
        <w:pStyle w:val="NormalWeb"/>
        <w:ind w:left="516"/>
        <w:rPr>
          <w:rFonts w:ascii="Arial" w:hAnsi="Arial" w:cs="Arial"/>
          <w:b/>
          <w:color w:val="548DD4" w:themeColor="text2" w:themeTint="99"/>
        </w:rPr>
      </w:pPr>
    </w:p>
    <w:p w:rsidR="003E57A9" w:rsidRDefault="003E57A9" w:rsidP="003E57A9">
      <w:pPr>
        <w:pBdr>
          <w:top w:val="single" w:sz="12" w:space="1" w:color="auto"/>
          <w:bottom w:val="single" w:sz="12" w:space="1" w:color="auto"/>
        </w:pBdr>
        <w:spacing w:after="120"/>
        <w:ind w:left="552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Default="006C2F7E" w:rsidP="003E57A9">
      <w:pPr>
        <w:pStyle w:val="NormalWeb"/>
        <w:ind w:left="516"/>
        <w:rPr>
          <w:rFonts w:ascii="Arial" w:hAnsi="Arial" w:cs="Arial"/>
          <w:b/>
          <w:bCs/>
          <w:color w:val="548DD4" w:themeColor="text2" w:themeTint="99"/>
        </w:rPr>
      </w:pPr>
      <w:r w:rsidRPr="006C2F7E">
        <w:rPr>
          <w:rFonts w:ascii="Arial" w:hAnsi="Arial" w:cs="Arial"/>
          <w:b/>
          <w:bCs/>
          <w:color w:val="548DD4" w:themeColor="text2" w:themeTint="99"/>
        </w:rPr>
        <w:t>b) La variación de  energía potencial que ha experimentado en ese recorrido.</w:t>
      </w:r>
    </w:p>
    <w:p w:rsidR="003E57A9" w:rsidRDefault="003E57A9" w:rsidP="003E57A9">
      <w:pPr>
        <w:pStyle w:val="NormalWeb"/>
        <w:ind w:left="516"/>
        <w:rPr>
          <w:rFonts w:ascii="Arial" w:hAnsi="Arial" w:cs="Arial"/>
          <w:b/>
          <w:color w:val="548DD4" w:themeColor="text2" w:themeTint="99"/>
        </w:rPr>
      </w:pPr>
    </w:p>
    <w:p w:rsidR="003E57A9" w:rsidRDefault="003E57A9" w:rsidP="003E57A9">
      <w:pPr>
        <w:pBdr>
          <w:top w:val="single" w:sz="12" w:space="1" w:color="auto"/>
          <w:bottom w:val="single" w:sz="12" w:space="1" w:color="auto"/>
        </w:pBdr>
        <w:spacing w:after="120"/>
        <w:ind w:left="552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6C2F7E" w:rsidRDefault="003E57A9" w:rsidP="006C2F7E">
      <w:pPr>
        <w:pStyle w:val="NormalWeb"/>
        <w:ind w:left="516"/>
        <w:rPr>
          <w:rFonts w:ascii="Arial" w:hAnsi="Arial" w:cs="Arial"/>
          <w:b/>
          <w:color w:val="548DD4" w:themeColor="text2" w:themeTint="99"/>
        </w:rPr>
      </w:pPr>
    </w:p>
    <w:p w:rsidR="00F62992" w:rsidRPr="003E57A9" w:rsidRDefault="00F62992" w:rsidP="006F007D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</w:pP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>Teniendo presente la siguiente información</w:t>
      </w:r>
      <w:r w:rsidR="006C2F7E"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 xml:space="preserve"> responde las preguntas 4</w:t>
      </w: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 xml:space="preserve"> y </w:t>
      </w:r>
      <w:r w:rsidR="006C2F7E"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>5</w:t>
      </w:r>
      <w:r w:rsidR="004C6528"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>,</w:t>
      </w: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 xml:space="preserve"> y justifica tus elecciones con argumentos físicos.</w:t>
      </w:r>
    </w:p>
    <w:p w:rsidR="00F62992" w:rsidRPr="006C2F7E" w:rsidRDefault="00F62992" w:rsidP="00F629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6C2F7E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La figura muestra dos partículas cargadas (1 y 2) en donde la partícula 1 está fija.</w:t>
      </w:r>
    </w:p>
    <w:p w:rsidR="00F62992" w:rsidRPr="006C2F7E" w:rsidRDefault="00F62992" w:rsidP="00F629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1150620" cy="1333500"/>
            <wp:effectExtent l="19050" t="0" r="0" b="0"/>
            <wp:docPr id="41" name="Imagen 41" descr="http://www.cespro.com/Materias/PREICFES/TALLERES/FISICA/Imagenes/septiembre2004i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espro.com/Materias/PREICFES/TALLERES/FISICA/Imagenes/septiembre2004im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92" w:rsidRPr="003E57A9" w:rsidRDefault="00F62992" w:rsidP="006F007D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</w:pP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>En estas condiciones es cierto que:</w:t>
      </w:r>
    </w:p>
    <w:p w:rsidR="00F62992" w:rsidRPr="006C2F7E" w:rsidRDefault="00F62992" w:rsidP="00F62992">
      <w:pPr>
        <w:pStyle w:val="Prrafodelista"/>
        <w:spacing w:after="0" w:line="240" w:lineRule="auto"/>
        <w:ind w:left="4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la fuerza electrostática sobre 2 vale cero, porque la carga neta es cero</w:t>
      </w:r>
    </w:p>
    <w:p w:rsidR="003E57A9" w:rsidRPr="003E57A9" w:rsidRDefault="003E57A9" w:rsidP="003E57A9">
      <w:pPr>
        <w:pStyle w:val="Prrafodelista"/>
        <w:spacing w:after="0" w:line="240" w:lineRule="auto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spacing w:after="0" w:line="240" w:lineRule="auto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1"/>
        </w:numPr>
        <w:spacing w:after="0" w:line="240" w:lineRule="auto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para mantener a 2 en reposo se debe ejercer sobre ella una fuerza de valor </w:t>
      </w: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320040" cy="426720"/>
            <wp:effectExtent l="19050" t="0" r="3810" b="0"/>
            <wp:docPr id="9" name="Imagen 42" descr="http://www.cespro.com/Materias/PREICFES/TALLERES/FISICA/Imagenes/septiembre2004i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espro.com/Materias/PREICFES/TALLERES/FISICA/Imagenes/septiembre2004im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en la dirección positiva del eje x</w:t>
      </w:r>
    </w:p>
    <w:p w:rsidR="003E57A9" w:rsidRDefault="003E57A9" w:rsidP="003E57A9">
      <w:pPr>
        <w:pStyle w:val="Prrafodelista"/>
        <w:spacing w:after="0" w:line="240" w:lineRule="auto"/>
        <w:ind w:left="7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3E57A9" w:rsidP="003E57A9">
      <w:pPr>
        <w:pStyle w:val="Prrafodelista"/>
        <w:spacing w:after="0" w:line="240" w:lineRule="auto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Default="003E57A9" w:rsidP="003E57A9">
      <w:pPr>
        <w:pBdr>
          <w:top w:val="single" w:sz="12" w:space="1" w:color="auto"/>
          <w:bottom w:val="single" w:sz="12" w:space="1" w:color="auto"/>
        </w:pBdr>
        <w:spacing w:after="120"/>
        <w:ind w:left="552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la distancia d puede variar sin que se modifique la fuerza eléctrica de q sobre –q</w:t>
      </w:r>
    </w:p>
    <w:p w:rsidR="003E57A9" w:rsidRPr="003E57A9" w:rsidRDefault="003E57A9" w:rsidP="003E57A9">
      <w:pPr>
        <w:pStyle w:val="Prrafodelista"/>
        <w:spacing w:after="0" w:line="240" w:lineRule="auto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spacing w:after="0" w:line="240" w:lineRule="auto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es posible mantener a 2 en reposo ejerciendo sobre ella una fuerza mayor en magnitud a </w:t>
      </w: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320040" cy="426720"/>
            <wp:effectExtent l="19050" t="0" r="3810" b="0"/>
            <wp:docPr id="10" name="Imagen 43" descr="http://www.cespro.com/Materias/PREICFES/TALLERES/FISICA/Imagenes/septiembre2004i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espro.com/Materias/PREICFES/TALLERES/FISICA/Imagenes/septiembre2004im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, formando un ángulo</w:t>
      </w:r>
      <w:r w:rsidR="00837568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</w:t>
      </w: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114300" cy="205740"/>
            <wp:effectExtent l="19050" t="0" r="0" b="0"/>
            <wp:docPr id="15" name="Imagen 44" descr="http://www.cespro.com/Materias/PREICFES/TALLERES/FISICA/Imagenes/septiembre2004i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espro.com/Materias/PREICFES/TALLERES/FISICA/Imagenes/septiembre2004im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apropiado con el eje x  </w:t>
      </w:r>
    </w:p>
    <w:p w:rsidR="003E57A9" w:rsidRPr="003E57A9" w:rsidRDefault="003E57A9" w:rsidP="003E57A9">
      <w:pPr>
        <w:pStyle w:val="Prrafodelista"/>
        <w:spacing w:after="0" w:line="240" w:lineRule="auto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76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62992" w:rsidRPr="003E57A9" w:rsidRDefault="00F62992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  </w:t>
      </w:r>
    </w:p>
    <w:p w:rsidR="00F62992" w:rsidRPr="006C2F7E" w:rsidRDefault="00F62992" w:rsidP="00F62992">
      <w:pPr>
        <w:pStyle w:val="Prrafodelista"/>
        <w:spacing w:after="0" w:line="240" w:lineRule="auto"/>
        <w:ind w:left="4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F62992" w:rsidRPr="003E57A9" w:rsidRDefault="00F62992" w:rsidP="006F007D">
      <w:pPr>
        <w:pStyle w:val="Prrafodelist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</w:pP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>Si sobre la partícula 2 se ejerce una fuerza F paralela al eje X tal que la distancia entre 1 y 2 aumenta linealmente con el tiempo, es cierto que:</w:t>
      </w:r>
    </w:p>
    <w:p w:rsidR="00F62992" w:rsidRPr="006C2F7E" w:rsidRDefault="00F62992" w:rsidP="00F62992">
      <w:pPr>
        <w:pStyle w:val="Prrafodelista"/>
        <w:spacing w:after="0" w:line="240" w:lineRule="auto"/>
        <w:ind w:left="4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la fuerza neta sobre 2 es cero en todo instante</w:t>
      </w:r>
    </w:p>
    <w:p w:rsidR="003E57A9" w:rsidRDefault="003E57A9" w:rsidP="003E57A9">
      <w:pPr>
        <w:pStyle w:val="Prrafodelista"/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3E57A9" w:rsidP="003E57A9">
      <w:pPr>
        <w:pStyle w:val="Prrafodelista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como la interacción eléctrica disminuye, el valor de </w:t>
      </w: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205740" cy="281940"/>
            <wp:effectExtent l="19050" t="0" r="3810" b="0"/>
            <wp:docPr id="16" name="Imagen 45" descr="http://www.cespro.com/Materias/PREICFES/TALLERES/FISICA/Imagenes/septiembre2004i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espro.com/Materias/PREICFES/TALLERES/FISICA/Imagenes/septiembre2004im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aumenta</w:t>
      </w:r>
    </w:p>
    <w:p w:rsidR="003E57A9" w:rsidRPr="003E57A9" w:rsidRDefault="003E57A9" w:rsidP="003E57A9">
      <w:pPr>
        <w:pStyle w:val="Prrafodelista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el movimiento de 2 es uniformemente acelerado debido a la interacción eléctrica con la partícula</w:t>
      </w:r>
    </w:p>
    <w:p w:rsidR="003E57A9" w:rsidRPr="003E57A9" w:rsidRDefault="003E57A9" w:rsidP="003E57A9">
      <w:pPr>
        <w:pStyle w:val="Prrafodelista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Pr="003E57A9" w:rsidRDefault="00F62992" w:rsidP="003E57A9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el valor de </w:t>
      </w: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205740" cy="281940"/>
            <wp:effectExtent l="19050" t="0" r="3810" b="0"/>
            <wp:docPr id="18" name="Imagen 46" descr="http://www.cespro.com/Materias/PREICFES/TALLERES/FISICA/Imagenes/septiembre2004i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espro.com/Materias/PREICFES/TALLERES/FISICA/Imagenes/septiembre2004im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>permanece constante</w:t>
      </w:r>
    </w:p>
    <w:p w:rsidR="003E57A9" w:rsidRPr="003E57A9" w:rsidRDefault="003E57A9" w:rsidP="003E57A9">
      <w:pPr>
        <w:pStyle w:val="Prrafodelista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Pr="003E57A9" w:rsidRDefault="003E57A9" w:rsidP="003E57A9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4C6528" w:rsidRPr="006C2F7E" w:rsidRDefault="004C6528" w:rsidP="004C6528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4C6528" w:rsidRPr="003E57A9" w:rsidRDefault="004C6528" w:rsidP="006F007D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</w:pP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 xml:space="preserve">Una partícula de carga +q se desplaza con velocidad </w:t>
      </w:r>
      <w:r w:rsidRPr="003E57A9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>
            <wp:extent cx="236220" cy="259080"/>
            <wp:effectExtent l="19050" t="0" r="0" b="0"/>
            <wp:docPr id="114" name="Imagen 114" descr="http://www.cespro.com/Materias/PREICFES/TALLERES/FISICA/Imagenes/septiembre2004im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cespro.com/Materias/PREICFES/TALLERES/FISICA/Imagenes/septiembre2004im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 xml:space="preserve">y penetra en una región de ancho L donde existe un campo eléctrico constante </w:t>
      </w:r>
      <w:r w:rsidRPr="003E57A9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s-CO" w:eastAsia="es-CO"/>
        </w:rPr>
        <w:drawing>
          <wp:inline distT="0" distB="0" distL="0" distR="0">
            <wp:extent cx="236220" cy="259080"/>
            <wp:effectExtent l="19050" t="0" r="0" b="0"/>
            <wp:docPr id="115" name="Imagen 115" descr="http://www.cespro.com/Materias/PREICFES/TALLERES/FISICA/Imagenes/septiembre2004im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cespro.com/Materias/PREICFES/TALLERES/FISICA/Imagenes/septiembre2004im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A9">
        <w:rPr>
          <w:rFonts w:ascii="Arial" w:eastAsia="Times New Roman" w:hAnsi="Arial" w:cs="Arial"/>
          <w:b/>
          <w:color w:val="000000" w:themeColor="text1"/>
          <w:sz w:val="24"/>
          <w:szCs w:val="24"/>
          <w:lang w:val="es-CO" w:eastAsia="es-CO"/>
        </w:rPr>
        <w:t>paralelo al eje X, como muestra la figura.</w:t>
      </w:r>
    </w:p>
    <w:p w:rsidR="004C6528" w:rsidRPr="006C2F7E" w:rsidRDefault="004C6528" w:rsidP="004C65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6C2F7E">
        <w:rPr>
          <w:rFonts w:ascii="Arial" w:eastAsia="Times New Roman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1905000" cy="1973580"/>
            <wp:effectExtent l="19050" t="0" r="0" b="0"/>
            <wp:docPr id="116" name="Imagen 116" descr="http://www.cespro.com/Materias/PREICFES/TALLERES/FISICA/Imagenes/septiembre2004im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cespro.com/Materias/PREICFES/TALLERES/FISICA/Imagenes/septiembre2004im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A9" w:rsidRDefault="004C6528" w:rsidP="00BE19A1">
      <w:pPr>
        <w:spacing w:after="0" w:line="240" w:lineRule="auto"/>
        <w:ind w:left="7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  <w:r w:rsidRPr="006C2F7E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lastRenderedPageBreak/>
        <w:t xml:space="preserve">La </w:t>
      </w:r>
      <w:r w:rsidRPr="006F007D"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  <w:t xml:space="preserve">componente de la velocidad de la partícula en el eje Y, mientras atraviesa la región con campo eléctrico aumentara, disminuirá, variara proporcionalmente o permanecerá constante con respecto al tiempo. </w:t>
      </w:r>
    </w:p>
    <w:p w:rsidR="00BE19A1" w:rsidRDefault="00BE19A1" w:rsidP="00BE19A1">
      <w:pPr>
        <w:spacing w:after="0" w:line="240" w:lineRule="auto"/>
        <w:ind w:left="7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BE19A1" w:rsidRDefault="00BE19A1" w:rsidP="00BE19A1">
      <w:pPr>
        <w:spacing w:after="0" w:line="240" w:lineRule="auto"/>
        <w:ind w:left="708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3E57A9" w:rsidRDefault="003E57A9" w:rsidP="00BE19A1">
      <w:pPr>
        <w:pBdr>
          <w:top w:val="single" w:sz="12" w:space="1" w:color="auto"/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3E57A9" w:rsidRDefault="003E57A9" w:rsidP="00BE19A1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6F007D" w:rsidRPr="006F007D" w:rsidRDefault="006F007D" w:rsidP="006F007D">
      <w:pPr>
        <w:spacing w:after="0" w:line="240" w:lineRule="auto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val="es-CO" w:eastAsia="es-CO"/>
        </w:rPr>
      </w:pPr>
    </w:p>
    <w:p w:rsidR="006F007D" w:rsidRPr="00BE19A1" w:rsidRDefault="006F007D" w:rsidP="006F007D">
      <w:pPr>
        <w:pStyle w:val="Prrafodelista"/>
        <w:numPr>
          <w:ilvl w:val="0"/>
          <w:numId w:val="23"/>
        </w:numPr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  <w:r w:rsidRPr="003E57A9">
        <w:rPr>
          <w:rFonts w:ascii="Arial" w:hAnsi="Arial" w:cs="Arial"/>
          <w:b/>
          <w:bCs/>
          <w:color w:val="000000" w:themeColor="text1"/>
          <w:sz w:val="24"/>
          <w:szCs w:val="24"/>
        </w:rPr>
        <w:t>Una batería de automóvil de 12 V de fem proporciona 7,5 A al encender las luces delanteras. Cuando el conductor opera el motor de arranque con las luces encendidas, la corriente total llega a 40 A. Calcule la potencia eléctrica en ambos casos.</w:t>
      </w:r>
    </w:p>
    <w:p w:rsidR="00BE19A1" w:rsidRPr="00BE19A1" w:rsidRDefault="00BE19A1" w:rsidP="00BE19A1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BE19A1" w:rsidRPr="00BE19A1" w:rsidRDefault="00BE19A1" w:rsidP="00BE19A1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BE19A1" w:rsidRPr="00BE19A1" w:rsidRDefault="00BE19A1" w:rsidP="00BE19A1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BE19A1" w:rsidRPr="00BE19A1" w:rsidRDefault="00BE19A1" w:rsidP="00BE19A1">
      <w:pPr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BE19A1" w:rsidRDefault="00BE19A1" w:rsidP="00BE19A1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2</w:t>
      </w:r>
    </w:p>
    <w:p w:rsidR="00BE19A1" w:rsidRPr="00BE19A1" w:rsidRDefault="00BE19A1" w:rsidP="00BE19A1">
      <w:pPr>
        <w:rPr>
          <w:lang w:val="es-CO"/>
        </w:rPr>
      </w:pPr>
    </w:p>
    <w:p w:rsidR="006F007D" w:rsidRDefault="006F007D" w:rsidP="00872A2D">
      <w:pPr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  <w:r w:rsidRPr="00BE19A1">
        <w:rPr>
          <w:rFonts w:ascii="Arial" w:hAnsi="Arial" w:cs="Arial"/>
          <w:b/>
          <w:color w:val="548DD4" w:themeColor="text2" w:themeTint="99"/>
          <w:sz w:val="26"/>
          <w:szCs w:val="26"/>
        </w:rPr>
        <w:t xml:space="preserve">Corrientes eléctricas </w:t>
      </w:r>
      <w:r w:rsidR="00BE19A1">
        <w:rPr>
          <w:rFonts w:ascii="Arial" w:hAnsi="Arial" w:cs="Arial"/>
          <w:b/>
          <w:color w:val="548DD4" w:themeColor="text2" w:themeTint="99"/>
          <w:sz w:val="26"/>
          <w:szCs w:val="26"/>
        </w:rPr>
        <w:t>y circuitos en serie y paralelo</w:t>
      </w:r>
    </w:p>
    <w:p w:rsidR="00BE19A1" w:rsidRPr="00BE19A1" w:rsidRDefault="00BE19A1" w:rsidP="00872A2D">
      <w:pPr>
        <w:jc w:val="center"/>
        <w:rPr>
          <w:rFonts w:ascii="Arial" w:hAnsi="Arial" w:cs="Arial"/>
          <w:b/>
          <w:color w:val="548DD4" w:themeColor="text2" w:themeTint="99"/>
          <w:sz w:val="26"/>
          <w:szCs w:val="26"/>
        </w:rPr>
      </w:pPr>
    </w:p>
    <w:p w:rsidR="00872A2D" w:rsidRPr="00BE19A1" w:rsidRDefault="00872A2D" w:rsidP="00872A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19A1">
        <w:rPr>
          <w:rFonts w:ascii="Arial" w:hAnsi="Arial" w:cs="Arial"/>
          <w:b/>
          <w:bCs/>
          <w:color w:val="000000" w:themeColor="text1"/>
          <w:sz w:val="24"/>
          <w:szCs w:val="24"/>
        </w:rPr>
        <w:t>Encontrar la resistencia total del siguiente circuito:</w:t>
      </w:r>
    </w:p>
    <w:p w:rsidR="00872A2D" w:rsidRDefault="00872A2D" w:rsidP="006C02C5">
      <w:pPr>
        <w:spacing w:before="100" w:beforeAutospacing="1" w:after="100" w:afterAutospacing="1"/>
        <w:ind w:left="360"/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F310F4">
        <w:rPr>
          <w:rFonts w:ascii="Arial" w:hAnsi="Arial" w:cs="Arial"/>
          <w:noProof/>
          <w:color w:val="4F81BD" w:themeColor="accent1"/>
          <w:sz w:val="24"/>
          <w:szCs w:val="24"/>
          <w:lang w:val="es-CO" w:eastAsia="es-CO"/>
        </w:rPr>
        <w:lastRenderedPageBreak/>
        <w:drawing>
          <wp:inline distT="0" distB="0" distL="0" distR="0">
            <wp:extent cx="3604260" cy="2667000"/>
            <wp:effectExtent l="19050" t="0" r="0" b="0"/>
            <wp:docPr id="228" name="Imagen 228" descr="http://dieumsnh.qfb.umich.mx/ELECTRO/probl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dieumsnh.qfb.umich.mx/ELECTRO/proble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C5" w:rsidRPr="00BE19A1" w:rsidRDefault="006C02C5" w:rsidP="006C02C5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6C02C5" w:rsidRPr="00BE19A1" w:rsidRDefault="006C02C5" w:rsidP="006C02C5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C02C5" w:rsidRPr="00F310F4" w:rsidRDefault="006C02C5" w:rsidP="006C02C5">
      <w:pPr>
        <w:spacing w:before="100" w:beforeAutospacing="1" w:after="100" w:afterAutospacing="1"/>
        <w:ind w:left="360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872A2D" w:rsidRPr="00BE19A1" w:rsidRDefault="00872A2D" w:rsidP="00872A2D">
      <w:pPr>
        <w:pStyle w:val="Prrafodelista"/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19A1">
        <w:rPr>
          <w:rFonts w:ascii="Arial" w:hAnsi="Arial" w:cs="Arial"/>
          <w:b/>
          <w:bCs/>
          <w:color w:val="000000" w:themeColor="text1"/>
          <w:sz w:val="24"/>
          <w:szCs w:val="24"/>
        </w:rPr>
        <w:t>Se tienen los siguientes datos para el circuito mostrado</w:t>
      </w:r>
    </w:p>
    <w:p w:rsidR="00872A2D" w:rsidRPr="00F310F4" w:rsidRDefault="00872A2D" w:rsidP="00872A2D">
      <w:pPr>
        <w:spacing w:before="100" w:beforeAutospacing="1" w:after="100" w:afterAutospacing="1"/>
        <w:ind w:left="360"/>
        <w:rPr>
          <w:rFonts w:ascii="Arial" w:hAnsi="Arial" w:cs="Arial"/>
          <w:color w:val="4F81BD" w:themeColor="accent1"/>
          <w:sz w:val="24"/>
          <w:szCs w:val="24"/>
        </w:rPr>
      </w:pPr>
      <w:r w:rsidRPr="00F310F4">
        <w:rPr>
          <w:rFonts w:ascii="Arial" w:hAnsi="Arial" w:cs="Arial"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4175760" cy="457200"/>
            <wp:effectExtent l="0" t="0" r="0" b="0"/>
            <wp:docPr id="230" name="Imagen 230" descr="http://dieumsnh.qfb.umich.mx/ELECTRO/proble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dieumsnh.qfb.umich.mx/ELECTRO/proble7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2D" w:rsidRPr="006C02C5" w:rsidRDefault="006C02C5" w:rsidP="00872A2D">
      <w:pPr>
        <w:spacing w:before="100" w:beforeAutospacing="1" w:after="100" w:afterAutospacing="1"/>
        <w:ind w:left="708"/>
        <w:rPr>
          <w:rFonts w:ascii="Arial" w:hAnsi="Arial" w:cs="Arial"/>
          <w:b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a. </w:t>
      </w:r>
      <w:r w:rsidR="00872A2D" w:rsidRPr="006C02C5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Encontrar el voltaje de la fuente</w:t>
      </w:r>
    </w:p>
    <w:p w:rsidR="006C02C5" w:rsidRPr="00BE19A1" w:rsidRDefault="006C02C5" w:rsidP="006C02C5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6C02C5" w:rsidRPr="00BE19A1" w:rsidRDefault="006C02C5" w:rsidP="006C02C5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C02C5" w:rsidRPr="00F310F4" w:rsidRDefault="006C02C5" w:rsidP="00872A2D">
      <w:pPr>
        <w:spacing w:before="100" w:beforeAutospacing="1" w:after="100" w:afterAutospacing="1"/>
        <w:ind w:left="708"/>
        <w:rPr>
          <w:rFonts w:ascii="Arial" w:hAnsi="Arial" w:cs="Arial"/>
          <w:color w:val="4F81BD" w:themeColor="accent1"/>
          <w:sz w:val="24"/>
          <w:szCs w:val="24"/>
        </w:rPr>
      </w:pPr>
    </w:p>
    <w:p w:rsidR="00872A2D" w:rsidRPr="006C02C5" w:rsidRDefault="00872A2D" w:rsidP="00872A2D">
      <w:pPr>
        <w:spacing w:before="100" w:beforeAutospacing="1" w:after="100" w:afterAutospacing="1"/>
        <w:ind w:left="708"/>
        <w:rPr>
          <w:rFonts w:ascii="Arial" w:hAnsi="Arial" w:cs="Arial"/>
          <w:b/>
          <w:color w:val="4F81BD" w:themeColor="accent1"/>
          <w:sz w:val="24"/>
          <w:szCs w:val="24"/>
          <w:lang w:val="es-MX"/>
        </w:rPr>
      </w:pPr>
      <w:r w:rsidRPr="006C02C5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b.</w:t>
      </w:r>
      <w:r w:rsidR="006C02C5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 </w:t>
      </w:r>
      <w:r w:rsidRPr="006C02C5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Encontrar la corriente administrada por la fuente</w:t>
      </w:r>
    </w:p>
    <w:p w:rsidR="006C02C5" w:rsidRPr="00BE19A1" w:rsidRDefault="006C02C5" w:rsidP="006C02C5">
      <w:pPr>
        <w:pStyle w:val="Prrafodelista"/>
        <w:ind w:left="708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6C02C5" w:rsidRPr="00BE19A1" w:rsidRDefault="006C02C5" w:rsidP="006C02C5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708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872A2D" w:rsidRPr="00F310F4" w:rsidRDefault="00872A2D" w:rsidP="00872A2D">
      <w:pPr>
        <w:spacing w:before="100" w:beforeAutospacing="1" w:after="100" w:afterAutospacing="1"/>
        <w:rPr>
          <w:rFonts w:ascii="Arial" w:hAnsi="Arial" w:cs="Arial"/>
          <w:color w:val="4F81BD" w:themeColor="accent1"/>
          <w:sz w:val="24"/>
          <w:szCs w:val="24"/>
        </w:rPr>
      </w:pPr>
    </w:p>
    <w:p w:rsidR="006F007D" w:rsidRPr="00F310F4" w:rsidRDefault="00872A2D" w:rsidP="006C02C5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F310F4">
        <w:rPr>
          <w:rFonts w:ascii="Arial" w:hAnsi="Arial" w:cs="Arial"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4000500" cy="2499360"/>
            <wp:effectExtent l="19050" t="0" r="0" b="0"/>
            <wp:docPr id="231" name="Imagen 231" descr="http://dieumsnh.qfb.umich.mx/ELECTRO/probl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dieumsnh.qfb.umich.mx/ELECTRO/proble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7D" w:rsidRPr="00F310F4" w:rsidRDefault="006F007D" w:rsidP="00D65635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72A2D" w:rsidRDefault="00872A2D" w:rsidP="00872A2D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19A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Una resistencia Ro se conecta en paralelo a otra resistencia R, como indica la figura. Si se tiene que la resistencia equivalente entre los puntos a y b igual a ,</w:t>
      </w:r>
      <w:r w:rsidRPr="00BE19A1">
        <w:rPr>
          <w:rFonts w:ascii="Arial" w:hAnsi="Arial" w:cs="Arial"/>
          <w:b/>
          <w:bCs/>
          <w:color w:val="000000" w:themeColor="text1"/>
          <w:sz w:val="24"/>
          <w:szCs w:val="24"/>
        </w:rPr>
        <w:drawing>
          <wp:inline distT="0" distB="0" distL="0" distR="0">
            <wp:extent cx="297180" cy="403860"/>
            <wp:effectExtent l="19050" t="0" r="7620" b="0"/>
            <wp:docPr id="234" name="Imagen 234" descr="http://www.cespro.com/Materias/PREICFES/TALLERES/FISICA/Imagenes/abril2004i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www.cespro.com/Materias/PREICFES/TALLERES/FISICA/Imagenes/abril2004im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9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se debe cumplir que el valor de R es igual a: </w:t>
      </w:r>
    </w:p>
    <w:p w:rsidR="006C02C5" w:rsidRPr="00BE19A1" w:rsidRDefault="006C02C5" w:rsidP="006C02C5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77740" w:rsidRPr="00F310F4" w:rsidRDefault="00677740" w:rsidP="006C02C5">
      <w:pPr>
        <w:ind w:left="708"/>
        <w:rPr>
          <w:rFonts w:ascii="Arial" w:hAnsi="Arial" w:cs="Arial"/>
          <w:color w:val="4F81BD" w:themeColor="accent1"/>
          <w:sz w:val="24"/>
          <w:szCs w:val="24"/>
        </w:rPr>
      </w:pPr>
      <w:r w:rsidRPr="00F310F4">
        <w:rPr>
          <w:rFonts w:ascii="Arial" w:hAnsi="Arial" w:cs="Arial"/>
          <w:noProof/>
          <w:color w:val="4F81BD" w:themeColor="accent1"/>
          <w:sz w:val="24"/>
          <w:szCs w:val="24"/>
          <w:lang w:val="es-CO" w:eastAsia="es-CO"/>
        </w:rPr>
        <w:drawing>
          <wp:inline distT="0" distB="0" distL="0" distR="0">
            <wp:extent cx="2689860" cy="1699260"/>
            <wp:effectExtent l="19050" t="0" r="0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86" w:rsidRPr="006C02C5" w:rsidRDefault="00677740" w:rsidP="006C02C5">
      <w:pPr>
        <w:ind w:left="360"/>
        <w:rPr>
          <w:rFonts w:ascii="Arial" w:hAnsi="Arial" w:cs="Arial"/>
          <w:b/>
          <w:color w:val="4F81BD" w:themeColor="accent1"/>
          <w:sz w:val="24"/>
          <w:szCs w:val="24"/>
        </w:rPr>
      </w:pPr>
      <w:r w:rsidRPr="006C02C5">
        <w:rPr>
          <w:rFonts w:ascii="Arial" w:hAnsi="Arial" w:cs="Arial"/>
          <w:b/>
          <w:color w:val="4F81BD" w:themeColor="accent1"/>
          <w:sz w:val="24"/>
          <w:szCs w:val="24"/>
        </w:rPr>
        <w:t xml:space="preserve">Justificación </w:t>
      </w:r>
    </w:p>
    <w:p w:rsidR="006C02C5" w:rsidRPr="00BE19A1" w:rsidRDefault="006C02C5" w:rsidP="006C02C5">
      <w:pPr>
        <w:pStyle w:val="Prrafodelista"/>
        <w:ind w:left="360"/>
        <w:rPr>
          <w:rFonts w:ascii="Arial" w:eastAsiaTheme="minorHAnsi" w:hAnsi="Arial" w:cs="Arial"/>
          <w:b/>
          <w:color w:val="000000" w:themeColor="text1"/>
          <w:sz w:val="24"/>
          <w:szCs w:val="24"/>
          <w:lang w:val="es-CO" w:eastAsia="en-US"/>
        </w:rPr>
      </w:pPr>
    </w:p>
    <w:p w:rsidR="006C02C5" w:rsidRPr="00BE19A1" w:rsidRDefault="006C02C5" w:rsidP="006C02C5">
      <w:pPr>
        <w:pStyle w:val="Prrafodelista"/>
        <w:pBdr>
          <w:top w:val="single" w:sz="12" w:space="1" w:color="auto"/>
          <w:bottom w:val="single" w:sz="12" w:space="1" w:color="auto"/>
        </w:pBdr>
        <w:spacing w:after="120"/>
        <w:ind w:left="36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C02C5" w:rsidRPr="00F310F4" w:rsidRDefault="006C02C5" w:rsidP="004D0286">
      <w:pPr>
        <w:rPr>
          <w:rFonts w:ascii="Arial" w:hAnsi="Arial" w:cs="Arial"/>
          <w:color w:val="4F81BD" w:themeColor="accent1"/>
          <w:sz w:val="24"/>
          <w:szCs w:val="24"/>
        </w:rPr>
      </w:pPr>
    </w:p>
    <w:p w:rsidR="004D0286" w:rsidRPr="00BE19A1" w:rsidRDefault="00A801CA" w:rsidP="004D028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19A1">
        <w:rPr>
          <w:rFonts w:ascii="Arial" w:hAnsi="Arial" w:cs="Arial"/>
          <w:b/>
          <w:bCs/>
          <w:color w:val="000000" w:themeColor="text1"/>
          <w:sz w:val="24"/>
          <w:szCs w:val="24"/>
        </w:rPr>
        <w:t>Utilizando el código de colores, determinar el valor teórico, la tolerancia y los valores máximo y mínimo de la siguiente resistencia:</w:t>
      </w:r>
    </w:p>
    <w:tbl>
      <w:tblPr>
        <w:tblStyle w:val="Tablaconcuadrcula"/>
        <w:tblW w:w="0" w:type="auto"/>
        <w:jc w:val="center"/>
        <w:tblLook w:val="04A0"/>
      </w:tblPr>
      <w:tblGrid>
        <w:gridCol w:w="1430"/>
        <w:gridCol w:w="222"/>
        <w:gridCol w:w="1404"/>
        <w:gridCol w:w="863"/>
      </w:tblGrid>
      <w:tr w:rsidR="00A801CA" w:rsidRPr="00F310F4" w:rsidTr="00A801CA">
        <w:trPr>
          <w:gridAfter w:val="3"/>
          <w:jc w:val="center"/>
        </w:trPr>
        <w:tc>
          <w:tcPr>
            <w:tcW w:w="0" w:type="auto"/>
          </w:tcPr>
          <w:p w:rsidR="00A801CA" w:rsidRPr="00F310F4" w:rsidRDefault="00A801CA" w:rsidP="00A801CA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eastAsiaTheme="minorHAnsi" w:hAnsi="Arial" w:cs="Arial"/>
                <w:color w:val="4F81BD" w:themeColor="accent1"/>
                <w:sz w:val="24"/>
                <w:szCs w:val="24"/>
                <w:lang w:val="es-CO" w:eastAsia="en-US"/>
              </w:rPr>
              <w:t>AMARILLO</w:t>
            </w:r>
          </w:p>
        </w:tc>
      </w:tr>
      <w:tr w:rsidR="00A801CA" w:rsidRPr="00F310F4" w:rsidTr="009E153F">
        <w:trPr>
          <w:jc w:val="center"/>
        </w:trPr>
        <w:tc>
          <w:tcPr>
            <w:tcW w:w="0" w:type="auto"/>
          </w:tcPr>
          <w:p w:rsidR="00A801CA" w:rsidRPr="00F310F4" w:rsidRDefault="00A801CA" w:rsidP="00A801CA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eastAsiaTheme="minorHAnsi" w:hAnsi="Arial" w:cs="Arial"/>
                <w:color w:val="4F81BD" w:themeColor="accent1"/>
                <w:sz w:val="24"/>
                <w:szCs w:val="24"/>
                <w:lang w:val="es-CO" w:eastAsia="en-US"/>
              </w:rPr>
              <w:t>VIOLETA</w:t>
            </w:r>
          </w:p>
        </w:tc>
        <w:tc>
          <w:tcPr>
            <w:tcW w:w="0" w:type="auto"/>
            <w:gridSpan w:val="2"/>
          </w:tcPr>
          <w:p w:rsidR="00A801CA" w:rsidRPr="00F310F4" w:rsidRDefault="00A801CA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Valor: </w:t>
            </w:r>
          </w:p>
        </w:tc>
        <w:tc>
          <w:tcPr>
            <w:tcW w:w="0" w:type="auto"/>
          </w:tcPr>
          <w:p w:rsidR="00A801CA" w:rsidRPr="00F310F4" w:rsidRDefault="00A801CA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470 Ω </w:t>
            </w:r>
          </w:p>
        </w:tc>
      </w:tr>
      <w:tr w:rsidR="00A801CA" w:rsidRPr="00F310F4" w:rsidTr="009E153F">
        <w:trPr>
          <w:jc w:val="center"/>
        </w:trPr>
        <w:tc>
          <w:tcPr>
            <w:tcW w:w="0" w:type="auto"/>
          </w:tcPr>
          <w:p w:rsidR="00A801CA" w:rsidRPr="00F310F4" w:rsidRDefault="00A801CA" w:rsidP="00A801CA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eastAsiaTheme="minorHAnsi" w:hAnsi="Arial" w:cs="Arial"/>
                <w:color w:val="4F81BD" w:themeColor="accent1"/>
                <w:sz w:val="24"/>
                <w:szCs w:val="24"/>
                <w:lang w:val="es-CO" w:eastAsia="en-US"/>
              </w:rPr>
              <w:t>MARRON</w:t>
            </w:r>
          </w:p>
        </w:tc>
        <w:tc>
          <w:tcPr>
            <w:tcW w:w="0" w:type="auto"/>
          </w:tcPr>
          <w:p w:rsidR="00A801CA" w:rsidRPr="00F310F4" w:rsidRDefault="00A801CA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0" w:type="auto"/>
          </w:tcPr>
          <w:p w:rsidR="00A801CA" w:rsidRPr="00F310F4" w:rsidRDefault="00A801CA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Tolerancia: </w:t>
            </w:r>
          </w:p>
        </w:tc>
        <w:tc>
          <w:tcPr>
            <w:tcW w:w="0" w:type="auto"/>
          </w:tcPr>
          <w:p w:rsidR="00A801CA" w:rsidRPr="00F310F4" w:rsidRDefault="00A801CA">
            <w:pPr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±10% </w:t>
            </w:r>
          </w:p>
        </w:tc>
      </w:tr>
      <w:tr w:rsidR="00A801CA" w:rsidRPr="00F310F4" w:rsidTr="00A801CA">
        <w:trPr>
          <w:gridAfter w:val="3"/>
          <w:jc w:val="center"/>
        </w:trPr>
        <w:tc>
          <w:tcPr>
            <w:tcW w:w="0" w:type="auto"/>
          </w:tcPr>
          <w:p w:rsidR="00A801CA" w:rsidRPr="00F310F4" w:rsidRDefault="00A801CA" w:rsidP="00A801CA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310F4">
              <w:rPr>
                <w:rFonts w:ascii="Arial" w:hAnsi="Arial" w:cs="Arial"/>
                <w:color w:val="4F81BD" w:themeColor="accent1"/>
                <w:sz w:val="24"/>
                <w:szCs w:val="24"/>
              </w:rPr>
              <w:t>ORO</w:t>
            </w:r>
          </w:p>
        </w:tc>
      </w:tr>
    </w:tbl>
    <w:p w:rsidR="004D0286" w:rsidRPr="00F310F4" w:rsidRDefault="00A801CA" w:rsidP="00677740">
      <w:pPr>
        <w:rPr>
          <w:rFonts w:ascii="Arial" w:hAnsi="Arial" w:cs="Arial"/>
          <w:color w:val="4F81BD" w:themeColor="accent1"/>
          <w:sz w:val="24"/>
          <w:szCs w:val="24"/>
        </w:rPr>
      </w:pPr>
      <w:r w:rsidRPr="00F310F4">
        <w:rPr>
          <w:rFonts w:ascii="Arial" w:hAnsi="Arial" w:cs="Arial"/>
          <w:color w:val="4F81BD" w:themeColor="accent1"/>
          <w:sz w:val="24"/>
          <w:szCs w:val="24"/>
        </w:rPr>
        <w:t xml:space="preserve">         </w:t>
      </w:r>
    </w:p>
    <w:sectPr w:rsidR="004D0286" w:rsidRPr="00F310F4" w:rsidSect="00E3463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BA" w:rsidRDefault="00827FBA" w:rsidP="00872A2D">
      <w:pPr>
        <w:spacing w:after="0" w:line="240" w:lineRule="auto"/>
      </w:pPr>
      <w:r>
        <w:separator/>
      </w:r>
    </w:p>
  </w:endnote>
  <w:endnote w:type="continuationSeparator" w:id="1">
    <w:p w:rsidR="00827FBA" w:rsidRDefault="00827FBA" w:rsidP="0087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BA" w:rsidRDefault="00827FBA" w:rsidP="00872A2D">
      <w:pPr>
        <w:spacing w:after="0" w:line="240" w:lineRule="auto"/>
      </w:pPr>
      <w:r>
        <w:separator/>
      </w:r>
    </w:p>
  </w:footnote>
  <w:footnote w:type="continuationSeparator" w:id="1">
    <w:p w:rsidR="00827FBA" w:rsidRDefault="00827FBA" w:rsidP="0087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F2E"/>
    <w:multiLevelType w:val="hybridMultilevel"/>
    <w:tmpl w:val="C5EA21A6"/>
    <w:lvl w:ilvl="0" w:tplc="C7DE1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04482"/>
    <w:multiLevelType w:val="hybridMultilevel"/>
    <w:tmpl w:val="F9829EF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EA63D1"/>
    <w:multiLevelType w:val="hybridMultilevel"/>
    <w:tmpl w:val="7E1EDD44"/>
    <w:lvl w:ilvl="0" w:tplc="31F29CA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B0E2A"/>
    <w:multiLevelType w:val="hybridMultilevel"/>
    <w:tmpl w:val="0CD256B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66F29"/>
    <w:multiLevelType w:val="hybridMultilevel"/>
    <w:tmpl w:val="D9CC1F92"/>
    <w:lvl w:ilvl="0" w:tplc="AFF625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1F497D" w:themeColor="text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332A4"/>
    <w:multiLevelType w:val="hybridMultilevel"/>
    <w:tmpl w:val="4552F03A"/>
    <w:lvl w:ilvl="0" w:tplc="606443E6">
      <w:start w:val="1"/>
      <w:numFmt w:val="decimal"/>
      <w:lvlText w:val="%1."/>
      <w:lvlJc w:val="left"/>
      <w:pPr>
        <w:ind w:left="1080" w:hanging="360"/>
      </w:pPr>
      <w:rPr>
        <w:rFonts w:hint="default"/>
        <w:color w:val="4F81BD" w:themeColor="accent1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543"/>
    <w:multiLevelType w:val="hybridMultilevel"/>
    <w:tmpl w:val="623AA926"/>
    <w:lvl w:ilvl="0" w:tplc="BE0C8702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684304"/>
    <w:multiLevelType w:val="hybridMultilevel"/>
    <w:tmpl w:val="72A803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85B3A"/>
    <w:multiLevelType w:val="hybridMultilevel"/>
    <w:tmpl w:val="2A683C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64721"/>
    <w:multiLevelType w:val="hybridMultilevel"/>
    <w:tmpl w:val="66D2F4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DC3"/>
    <w:multiLevelType w:val="multilevel"/>
    <w:tmpl w:val="46E0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32763"/>
    <w:multiLevelType w:val="hybridMultilevel"/>
    <w:tmpl w:val="2410DE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95EEE"/>
    <w:multiLevelType w:val="hybridMultilevel"/>
    <w:tmpl w:val="E4064CF6"/>
    <w:lvl w:ilvl="0" w:tplc="6032E7B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8" w:hanging="360"/>
      </w:pPr>
    </w:lvl>
    <w:lvl w:ilvl="2" w:tplc="240A001B" w:tentative="1">
      <w:start w:val="1"/>
      <w:numFmt w:val="lowerRoman"/>
      <w:lvlText w:val="%3."/>
      <w:lvlJc w:val="right"/>
      <w:pPr>
        <w:ind w:left="2208" w:hanging="180"/>
      </w:pPr>
    </w:lvl>
    <w:lvl w:ilvl="3" w:tplc="240A000F" w:tentative="1">
      <w:start w:val="1"/>
      <w:numFmt w:val="decimal"/>
      <w:lvlText w:val="%4."/>
      <w:lvlJc w:val="left"/>
      <w:pPr>
        <w:ind w:left="2928" w:hanging="360"/>
      </w:pPr>
    </w:lvl>
    <w:lvl w:ilvl="4" w:tplc="240A0019" w:tentative="1">
      <w:start w:val="1"/>
      <w:numFmt w:val="lowerLetter"/>
      <w:lvlText w:val="%5."/>
      <w:lvlJc w:val="left"/>
      <w:pPr>
        <w:ind w:left="3648" w:hanging="360"/>
      </w:pPr>
    </w:lvl>
    <w:lvl w:ilvl="5" w:tplc="240A001B" w:tentative="1">
      <w:start w:val="1"/>
      <w:numFmt w:val="lowerRoman"/>
      <w:lvlText w:val="%6."/>
      <w:lvlJc w:val="right"/>
      <w:pPr>
        <w:ind w:left="4368" w:hanging="180"/>
      </w:pPr>
    </w:lvl>
    <w:lvl w:ilvl="6" w:tplc="240A000F" w:tentative="1">
      <w:start w:val="1"/>
      <w:numFmt w:val="decimal"/>
      <w:lvlText w:val="%7."/>
      <w:lvlJc w:val="left"/>
      <w:pPr>
        <w:ind w:left="5088" w:hanging="360"/>
      </w:pPr>
    </w:lvl>
    <w:lvl w:ilvl="7" w:tplc="240A0019" w:tentative="1">
      <w:start w:val="1"/>
      <w:numFmt w:val="lowerLetter"/>
      <w:lvlText w:val="%8."/>
      <w:lvlJc w:val="left"/>
      <w:pPr>
        <w:ind w:left="5808" w:hanging="360"/>
      </w:pPr>
    </w:lvl>
    <w:lvl w:ilvl="8" w:tplc="2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2B022739"/>
    <w:multiLevelType w:val="hybridMultilevel"/>
    <w:tmpl w:val="2B98B5E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E71ABD"/>
    <w:multiLevelType w:val="hybridMultilevel"/>
    <w:tmpl w:val="59A6C9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A3A82"/>
    <w:multiLevelType w:val="hybridMultilevel"/>
    <w:tmpl w:val="712C0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7C07"/>
    <w:multiLevelType w:val="hybridMultilevel"/>
    <w:tmpl w:val="54C0B954"/>
    <w:lvl w:ilvl="0" w:tplc="3BAE113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352BA9"/>
    <w:multiLevelType w:val="hybridMultilevel"/>
    <w:tmpl w:val="7D92A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52AC"/>
    <w:multiLevelType w:val="hybridMultilevel"/>
    <w:tmpl w:val="C02AA7E4"/>
    <w:lvl w:ilvl="0" w:tplc="6C7C2BD6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532233"/>
    <w:multiLevelType w:val="hybridMultilevel"/>
    <w:tmpl w:val="67AEEEA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265D9C"/>
    <w:multiLevelType w:val="hybridMultilevel"/>
    <w:tmpl w:val="F328F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B4351"/>
    <w:multiLevelType w:val="hybridMultilevel"/>
    <w:tmpl w:val="71427624"/>
    <w:lvl w:ilvl="0" w:tplc="DBE471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i w:val="0"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F10840"/>
    <w:multiLevelType w:val="hybridMultilevel"/>
    <w:tmpl w:val="6046C866"/>
    <w:lvl w:ilvl="0" w:tplc="4A46B55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283B9F"/>
    <w:multiLevelType w:val="hybridMultilevel"/>
    <w:tmpl w:val="A5288208"/>
    <w:lvl w:ilvl="0" w:tplc="A7121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163674"/>
    <w:multiLevelType w:val="hybridMultilevel"/>
    <w:tmpl w:val="A2229D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16"/>
  </w:num>
  <w:num w:numId="5">
    <w:abstractNumId w:val="14"/>
  </w:num>
  <w:num w:numId="6">
    <w:abstractNumId w:val="13"/>
  </w:num>
  <w:num w:numId="7">
    <w:abstractNumId w:val="20"/>
  </w:num>
  <w:num w:numId="8">
    <w:abstractNumId w:val="4"/>
  </w:num>
  <w:num w:numId="9">
    <w:abstractNumId w:val="19"/>
  </w:num>
  <w:num w:numId="10">
    <w:abstractNumId w:val="3"/>
  </w:num>
  <w:num w:numId="11">
    <w:abstractNumId w:val="9"/>
  </w:num>
  <w:num w:numId="12">
    <w:abstractNumId w:val="8"/>
  </w:num>
  <w:num w:numId="13">
    <w:abstractNumId w:val="24"/>
  </w:num>
  <w:num w:numId="14">
    <w:abstractNumId w:val="15"/>
  </w:num>
  <w:num w:numId="15">
    <w:abstractNumId w:val="7"/>
  </w:num>
  <w:num w:numId="16">
    <w:abstractNumId w:val="23"/>
  </w:num>
  <w:num w:numId="17">
    <w:abstractNumId w:val="17"/>
  </w:num>
  <w:num w:numId="18">
    <w:abstractNumId w:val="0"/>
  </w:num>
  <w:num w:numId="19">
    <w:abstractNumId w:val="11"/>
  </w:num>
  <w:num w:numId="20">
    <w:abstractNumId w:val="6"/>
  </w:num>
  <w:num w:numId="21">
    <w:abstractNumId w:val="12"/>
  </w:num>
  <w:num w:numId="22">
    <w:abstractNumId w:val="26"/>
  </w:num>
  <w:num w:numId="23">
    <w:abstractNumId w:val="22"/>
  </w:num>
  <w:num w:numId="24">
    <w:abstractNumId w:val="10"/>
  </w:num>
  <w:num w:numId="25">
    <w:abstractNumId w:val="5"/>
  </w:num>
  <w:num w:numId="26">
    <w:abstractNumId w:val="1"/>
  </w:num>
  <w:num w:numId="27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635"/>
    <w:rsid w:val="000063C1"/>
    <w:rsid w:val="000E5E23"/>
    <w:rsid w:val="00156632"/>
    <w:rsid w:val="001663E7"/>
    <w:rsid w:val="001B5FF2"/>
    <w:rsid w:val="00216366"/>
    <w:rsid w:val="00223095"/>
    <w:rsid w:val="00227092"/>
    <w:rsid w:val="002346A0"/>
    <w:rsid w:val="003A3507"/>
    <w:rsid w:val="003E57A9"/>
    <w:rsid w:val="004159F3"/>
    <w:rsid w:val="004651DF"/>
    <w:rsid w:val="004C6528"/>
    <w:rsid w:val="004D0286"/>
    <w:rsid w:val="005A4897"/>
    <w:rsid w:val="005B78E2"/>
    <w:rsid w:val="0065332D"/>
    <w:rsid w:val="00677740"/>
    <w:rsid w:val="006A2A0A"/>
    <w:rsid w:val="006C02C5"/>
    <w:rsid w:val="006C2F7E"/>
    <w:rsid w:val="006F007D"/>
    <w:rsid w:val="007E30BA"/>
    <w:rsid w:val="00827FBA"/>
    <w:rsid w:val="00837568"/>
    <w:rsid w:val="008545C4"/>
    <w:rsid w:val="00872A2D"/>
    <w:rsid w:val="00873316"/>
    <w:rsid w:val="008831A0"/>
    <w:rsid w:val="00883E6C"/>
    <w:rsid w:val="0088556B"/>
    <w:rsid w:val="00947A2E"/>
    <w:rsid w:val="009E153F"/>
    <w:rsid w:val="009E1A9F"/>
    <w:rsid w:val="00A801CA"/>
    <w:rsid w:val="00B23F0B"/>
    <w:rsid w:val="00BE19A1"/>
    <w:rsid w:val="00BF5F7E"/>
    <w:rsid w:val="00C10F1F"/>
    <w:rsid w:val="00C472CA"/>
    <w:rsid w:val="00C74455"/>
    <w:rsid w:val="00CB101D"/>
    <w:rsid w:val="00CE5B66"/>
    <w:rsid w:val="00D01E9A"/>
    <w:rsid w:val="00D17352"/>
    <w:rsid w:val="00D20248"/>
    <w:rsid w:val="00D56008"/>
    <w:rsid w:val="00D65635"/>
    <w:rsid w:val="00D77A31"/>
    <w:rsid w:val="00E26820"/>
    <w:rsid w:val="00E34634"/>
    <w:rsid w:val="00E53A76"/>
    <w:rsid w:val="00E60881"/>
    <w:rsid w:val="00E7483C"/>
    <w:rsid w:val="00F310F4"/>
    <w:rsid w:val="00F62992"/>
    <w:rsid w:val="00FA5A79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35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E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0286"/>
    <w:pPr>
      <w:autoSpaceDE w:val="0"/>
      <w:autoSpaceDN w:val="0"/>
      <w:adjustRightInd w:val="0"/>
      <w:spacing w:after="0" w:line="240" w:lineRule="auto"/>
      <w:outlineLvl w:val="4"/>
    </w:pPr>
    <w:rPr>
      <w:rFonts w:ascii="Arial" w:eastAsiaTheme="minorHAnsi" w:hAnsi="Arial" w:cs="Arial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6563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656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5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5635"/>
    <w:rPr>
      <w:color w:val="0000FF" w:themeColor="hyperlink"/>
      <w:u w:val="single"/>
    </w:rPr>
  </w:style>
  <w:style w:type="table" w:styleId="Tablaconcuadrcula">
    <w:name w:val="Table Grid"/>
    <w:basedOn w:val="Tablanormal"/>
    <w:rsid w:val="00D6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831A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1A0"/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estilo1">
    <w:name w:val="estilo1"/>
    <w:basedOn w:val="Fuentedeprrafopredeter"/>
    <w:rsid w:val="00F62992"/>
  </w:style>
  <w:style w:type="character" w:styleId="Textoennegrita">
    <w:name w:val="Strong"/>
    <w:basedOn w:val="Fuentedeprrafopredeter"/>
    <w:uiPriority w:val="22"/>
    <w:qFormat/>
    <w:rsid w:val="00F62992"/>
    <w:rPr>
      <w:b/>
      <w:bCs/>
    </w:rPr>
  </w:style>
  <w:style w:type="character" w:customStyle="1" w:styleId="estilo11">
    <w:name w:val="estilo11"/>
    <w:basedOn w:val="Fuentedeprrafopredeter"/>
    <w:rsid w:val="004C6528"/>
  </w:style>
  <w:style w:type="paragraph" w:styleId="Encabezado">
    <w:name w:val="header"/>
    <w:basedOn w:val="Normal"/>
    <w:link w:val="EncabezadoCar"/>
    <w:uiPriority w:val="99"/>
    <w:semiHidden/>
    <w:unhideWhenUsed/>
    <w:rsid w:val="00872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2A2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2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2A2D"/>
    <w:rPr>
      <w:rFonts w:eastAsiaTheme="minorEastAsia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4D0286"/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E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63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66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64" Type="http://schemas.openxmlformats.org/officeDocument/2006/relationships/customXml" Target="../customXml/item1.xml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5.png"/><Relationship Id="rId1" Type="http://schemas.openxmlformats.org/officeDocument/2006/relationships/image" Target="../media/image24.pn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54E1D3-E3AA-4B76-BDE6-864189A27E73}">
      <dsp:nvSpPr>
        <dsp:cNvPr id="0" name=""/>
        <dsp:cNvSpPr/>
      </dsp:nvSpPr>
      <dsp:spPr>
        <a:xfrm>
          <a:off x="3570" y="0"/>
          <a:ext cx="4089886" cy="1653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Nevera </a:t>
          </a:r>
        </a:p>
      </dsp:txBody>
      <dsp:txXfrm>
        <a:off x="3570" y="661416"/>
        <a:ext cx="4089886" cy="661416"/>
      </dsp:txXfrm>
    </dsp:sp>
    <dsp:sp modelId="{95214131-49C7-4D05-A089-C05F31CFB657}">
      <dsp:nvSpPr>
        <dsp:cNvPr id="0" name=""/>
        <dsp:cNvSpPr/>
      </dsp:nvSpPr>
      <dsp:spPr>
        <a:xfrm>
          <a:off x="1614452" y="55118"/>
          <a:ext cx="868121" cy="63881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CE5A7B-5280-4271-8178-8EC96FAAEC41}">
      <dsp:nvSpPr>
        <dsp:cNvPr id="0" name=""/>
        <dsp:cNvSpPr/>
      </dsp:nvSpPr>
      <dsp:spPr>
        <a:xfrm>
          <a:off x="4216153" y="0"/>
          <a:ext cx="4089886" cy="1653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licuadora </a:t>
          </a:r>
        </a:p>
      </dsp:txBody>
      <dsp:txXfrm>
        <a:off x="4216153" y="661416"/>
        <a:ext cx="4089886" cy="661416"/>
      </dsp:txXfrm>
    </dsp:sp>
    <dsp:sp modelId="{0C335F01-064E-4D7D-AF78-1BA794FF2794}">
      <dsp:nvSpPr>
        <dsp:cNvPr id="0" name=""/>
        <dsp:cNvSpPr/>
      </dsp:nvSpPr>
      <dsp:spPr>
        <a:xfrm>
          <a:off x="5391562" y="31677"/>
          <a:ext cx="1739067" cy="685698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8DF1BB-24A5-4602-B814-831C7EA334F9}">
      <dsp:nvSpPr>
        <dsp:cNvPr id="0" name=""/>
        <dsp:cNvSpPr/>
      </dsp:nvSpPr>
      <dsp:spPr>
        <a:xfrm>
          <a:off x="332384" y="1322832"/>
          <a:ext cx="7644841" cy="24803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E4EC40D-B9C8-4B6C-A687-E5D33809D35D}"/>
</file>

<file path=customXml/itemProps2.xml><?xml version="1.0" encoding="utf-8"?>
<ds:datastoreItem xmlns:ds="http://schemas.openxmlformats.org/officeDocument/2006/customXml" ds:itemID="{7F804DB7-3F3F-491C-8E6F-3D41E370B5F9}"/>
</file>

<file path=customXml/itemProps3.xml><?xml version="1.0" encoding="utf-8"?>
<ds:datastoreItem xmlns:ds="http://schemas.openxmlformats.org/officeDocument/2006/customXml" ds:itemID="{7F596A08-661D-4776-8DCD-3C5CE2CF6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2011-06-13T22:06:00Z</dcterms:created>
  <dcterms:modified xsi:type="dcterms:W3CDTF">2011-06-13T22:14:00Z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