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BD" w:rsidRPr="006A53D9" w:rsidRDefault="00A923BD" w:rsidP="00A923BD">
      <w:pPr>
        <w:rPr>
          <w:b/>
          <w:sz w:val="28"/>
          <w:u w:val="single"/>
          <w:lang w:val="es-CO"/>
        </w:rPr>
      </w:pPr>
      <w:r w:rsidRPr="003D5707">
        <w:rPr>
          <w:b/>
          <w:sz w:val="28"/>
          <w:u w:val="single"/>
          <w:lang w:val="es-CO"/>
        </w:rPr>
        <w:t>Actividad</w:t>
      </w:r>
      <w:r>
        <w:rPr>
          <w:b/>
          <w:sz w:val="28"/>
          <w:u w:val="single"/>
          <w:lang w:val="es-CO"/>
        </w:rPr>
        <w:t xml:space="preserve"> desempeño 1</w:t>
      </w:r>
      <w:r w:rsidRPr="003D5707">
        <w:rPr>
          <w:b/>
          <w:sz w:val="28"/>
          <w:u w:val="single"/>
          <w:lang w:val="es-CO"/>
        </w:rPr>
        <w:t>:</w:t>
      </w:r>
    </w:p>
    <w:p w:rsidR="0092608E" w:rsidRPr="004019EB" w:rsidRDefault="0092608E" w:rsidP="0092608E">
      <w:pPr>
        <w:pStyle w:val="Prrafodelista"/>
        <w:spacing w:line="360" w:lineRule="auto"/>
        <w:jc w:val="both"/>
        <w:rPr>
          <w:rFonts w:cstheme="minorHAnsi"/>
          <w:b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07"/>
        <w:gridCol w:w="8931"/>
      </w:tblGrid>
      <w:tr w:rsidR="0092608E" w:rsidRPr="004019EB" w:rsidTr="004A495A">
        <w:trPr>
          <w:trHeight w:val="227"/>
        </w:trPr>
        <w:tc>
          <w:tcPr>
            <w:tcW w:w="360" w:type="dxa"/>
            <w:tcMar>
              <w:bottom w:w="28" w:type="dxa"/>
            </w:tcMar>
          </w:tcPr>
          <w:p w:rsidR="0092608E" w:rsidRPr="004019EB" w:rsidRDefault="0092608E" w:rsidP="004A495A">
            <w:pPr>
              <w:jc w:val="both"/>
              <w:rPr>
                <w:rFonts w:cstheme="minorHAnsi"/>
                <w:sz w:val="28"/>
                <w:szCs w:val="28"/>
              </w:rPr>
            </w:pPr>
            <w:r w:rsidRPr="004019EB">
              <w:rPr>
                <w:rFonts w:cstheme="minorHAnsi"/>
                <w:b/>
                <w:sz w:val="28"/>
                <w:szCs w:val="28"/>
              </w:rPr>
              <w:br w:type="textWrapping" w:clear="all"/>
            </w:r>
          </w:p>
        </w:tc>
        <w:tc>
          <w:tcPr>
            <w:tcW w:w="207" w:type="dxa"/>
            <w:tcMar>
              <w:bottom w:w="28" w:type="dxa"/>
            </w:tcMar>
          </w:tcPr>
          <w:p w:rsidR="0092608E" w:rsidRPr="004019EB" w:rsidRDefault="0092608E" w:rsidP="0092608E">
            <w:pPr>
              <w:pStyle w:val="Textoindependiente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Mar>
              <w:bottom w:w="28" w:type="dxa"/>
            </w:tcMar>
          </w:tcPr>
          <w:p w:rsidR="0092608E" w:rsidRPr="004019EB" w:rsidRDefault="0092608E" w:rsidP="0092608E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4019EB">
              <w:rPr>
                <w:rFonts w:cstheme="minorHAnsi"/>
                <w:sz w:val="28"/>
                <w:szCs w:val="28"/>
              </w:rPr>
              <w:t>Clasifica los siguientes ángulos según su medida, escribe al frente de cada ángulo su nombre:</w:t>
            </w:r>
          </w:p>
        </w:tc>
      </w:tr>
    </w:tbl>
    <w:p w:rsidR="0092608E" w:rsidRPr="004019EB" w:rsidRDefault="0092608E" w:rsidP="0092608E">
      <w:pPr>
        <w:jc w:val="both"/>
        <w:rPr>
          <w:rFonts w:cstheme="minorHAnsi"/>
          <w:sz w:val="28"/>
          <w:szCs w:val="28"/>
        </w:rPr>
      </w:pPr>
      <w:r w:rsidRPr="004019EB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1743075" cy="704850"/>
            <wp:effectExtent l="0" t="0" r="9525" b="0"/>
            <wp:docPr id="5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8E" w:rsidRPr="004019EB" w:rsidRDefault="0092608E" w:rsidP="0092608E">
      <w:pPr>
        <w:jc w:val="both"/>
        <w:rPr>
          <w:rFonts w:cstheme="minorHAnsi"/>
          <w:sz w:val="28"/>
          <w:szCs w:val="28"/>
        </w:rPr>
      </w:pPr>
      <w:r w:rsidRPr="004019EB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1485900" cy="723900"/>
            <wp:effectExtent l="0" t="0" r="0" b="0"/>
            <wp:docPr id="5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8E" w:rsidRPr="004019EB" w:rsidRDefault="0092608E" w:rsidP="0092608E">
      <w:pPr>
        <w:jc w:val="both"/>
        <w:rPr>
          <w:rFonts w:cstheme="minorHAnsi"/>
          <w:sz w:val="28"/>
          <w:szCs w:val="28"/>
        </w:rPr>
      </w:pPr>
      <w:r w:rsidRPr="004019EB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1733333" cy="847843"/>
            <wp:effectExtent l="19050" t="0" r="217" b="0"/>
            <wp:docPr id="5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33" cy="84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8E" w:rsidRPr="004019EB" w:rsidRDefault="0092608E" w:rsidP="0092608E">
      <w:pPr>
        <w:jc w:val="both"/>
        <w:rPr>
          <w:rFonts w:cstheme="minorHAnsi"/>
          <w:sz w:val="28"/>
          <w:szCs w:val="28"/>
        </w:rPr>
      </w:pPr>
    </w:p>
    <w:p w:rsidR="0092608E" w:rsidRPr="004019EB" w:rsidRDefault="0092608E" w:rsidP="0092608E">
      <w:pPr>
        <w:jc w:val="both"/>
        <w:rPr>
          <w:rFonts w:cstheme="minorHAnsi"/>
          <w:sz w:val="28"/>
          <w:szCs w:val="28"/>
        </w:rPr>
      </w:pPr>
      <w:r w:rsidRPr="004019EB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1304925" cy="666750"/>
            <wp:effectExtent l="0" t="0" r="9525" b="0"/>
            <wp:docPr id="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8E" w:rsidRPr="004019EB" w:rsidRDefault="0092608E" w:rsidP="0092608E">
      <w:pPr>
        <w:jc w:val="both"/>
        <w:rPr>
          <w:rFonts w:cstheme="minorHAnsi"/>
          <w:sz w:val="28"/>
          <w:szCs w:val="28"/>
        </w:rPr>
      </w:pPr>
    </w:p>
    <w:p w:rsidR="0092608E" w:rsidRDefault="0092608E" w:rsidP="0092608E">
      <w:pPr>
        <w:jc w:val="both"/>
        <w:rPr>
          <w:rFonts w:cstheme="minorHAnsi"/>
          <w:sz w:val="28"/>
          <w:szCs w:val="28"/>
        </w:rPr>
      </w:pPr>
      <w:r w:rsidRPr="004019EB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1485900" cy="666750"/>
            <wp:effectExtent l="0" t="0" r="0" b="0"/>
            <wp:docPr id="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8E" w:rsidRPr="004019EB" w:rsidRDefault="0092608E" w:rsidP="0092608E">
      <w:pPr>
        <w:jc w:val="both"/>
        <w:rPr>
          <w:rFonts w:cstheme="minorHAnsi"/>
          <w:sz w:val="28"/>
          <w:szCs w:val="28"/>
        </w:rPr>
      </w:pPr>
    </w:p>
    <w:p w:rsidR="0092608E" w:rsidRDefault="0092608E" w:rsidP="0092608E">
      <w:pPr>
        <w:pStyle w:val="Prrafodelista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5C6A56">
        <w:rPr>
          <w:rFonts w:cstheme="minorHAnsi"/>
          <w:sz w:val="28"/>
          <w:szCs w:val="28"/>
        </w:rPr>
        <w:t xml:space="preserve">Completa las siguientes frases: </w:t>
      </w:r>
    </w:p>
    <w:p w:rsidR="0092608E" w:rsidRPr="005C6A56" w:rsidRDefault="0092608E" w:rsidP="0092608E">
      <w:pPr>
        <w:pStyle w:val="Prrafodelista"/>
        <w:jc w:val="both"/>
        <w:rPr>
          <w:rFonts w:cstheme="minorHAnsi"/>
          <w:sz w:val="28"/>
          <w:szCs w:val="28"/>
        </w:rPr>
      </w:pPr>
    </w:p>
    <w:p w:rsidR="0092608E" w:rsidRPr="00E0085F" w:rsidRDefault="0092608E" w:rsidP="0092608E">
      <w:pPr>
        <w:pStyle w:val="Prrafodelista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E0085F">
        <w:rPr>
          <w:rFonts w:cstheme="minorHAnsi"/>
          <w:sz w:val="28"/>
          <w:szCs w:val="28"/>
        </w:rPr>
        <w:t xml:space="preserve"> Dos ángulos son _______________ si la suma de sus medidas es 180°</w:t>
      </w:r>
    </w:p>
    <w:p w:rsidR="0092608E" w:rsidRPr="00E0085F" w:rsidRDefault="0092608E" w:rsidP="0092608E">
      <w:pPr>
        <w:pStyle w:val="Prrafodelista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E0085F">
        <w:rPr>
          <w:rFonts w:cstheme="minorHAnsi"/>
          <w:sz w:val="28"/>
          <w:szCs w:val="28"/>
        </w:rPr>
        <w:t>Si un ángulo mide 43°, su complemento mide ____ grados</w:t>
      </w:r>
    </w:p>
    <w:p w:rsidR="0092608E" w:rsidRPr="00E0085F" w:rsidRDefault="0092608E" w:rsidP="0092608E">
      <w:pPr>
        <w:pStyle w:val="Prrafodelista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E0085F">
        <w:rPr>
          <w:rFonts w:cstheme="minorHAnsi"/>
          <w:sz w:val="28"/>
          <w:szCs w:val="28"/>
        </w:rPr>
        <w:t>Si la suma de las medidas de dos ángulos es 90°, los ángulos son ___________</w:t>
      </w:r>
    </w:p>
    <w:p w:rsidR="0092608E" w:rsidRDefault="0092608E" w:rsidP="0092608E">
      <w:pPr>
        <w:pStyle w:val="Prrafodelista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E0085F">
        <w:rPr>
          <w:rFonts w:cstheme="minorHAnsi"/>
          <w:sz w:val="28"/>
          <w:szCs w:val="28"/>
        </w:rPr>
        <w:t>El suplemento de un ángulo mide 125°. La medida de éste ángulo es _______</w:t>
      </w:r>
    </w:p>
    <w:p w:rsidR="0092608E" w:rsidRPr="00E0085F" w:rsidRDefault="0092608E" w:rsidP="0092608E">
      <w:pPr>
        <w:pStyle w:val="Prrafodelista"/>
        <w:ind w:left="1080"/>
        <w:jc w:val="both"/>
        <w:rPr>
          <w:rFonts w:cstheme="minorHAnsi"/>
          <w:sz w:val="28"/>
          <w:szCs w:val="28"/>
        </w:rPr>
      </w:pPr>
    </w:p>
    <w:p w:rsidR="0092608E" w:rsidRDefault="0092608E" w:rsidP="0092608E">
      <w:pPr>
        <w:pStyle w:val="Prrafodelista"/>
        <w:jc w:val="both"/>
        <w:rPr>
          <w:rFonts w:cstheme="minorHAnsi"/>
          <w:sz w:val="28"/>
          <w:szCs w:val="28"/>
        </w:rPr>
      </w:pPr>
    </w:p>
    <w:p w:rsidR="0092608E" w:rsidRDefault="0092608E" w:rsidP="0092608E">
      <w:pPr>
        <w:pStyle w:val="Prrafodelista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4019EB">
        <w:rPr>
          <w:rFonts w:cstheme="minorHAnsi"/>
          <w:sz w:val="28"/>
          <w:szCs w:val="28"/>
        </w:rPr>
        <w:t>Halla  el perímetro del siguiente triángulo</w:t>
      </w:r>
    </w:p>
    <w:p w:rsidR="0092608E" w:rsidRPr="004019EB" w:rsidRDefault="0092608E" w:rsidP="0092608E">
      <w:pPr>
        <w:pStyle w:val="Prrafodelista"/>
        <w:jc w:val="both"/>
        <w:rPr>
          <w:rFonts w:cstheme="minorHAnsi"/>
          <w:sz w:val="28"/>
          <w:szCs w:val="28"/>
        </w:rPr>
      </w:pPr>
    </w:p>
    <w:p w:rsidR="0092608E" w:rsidRPr="004019EB" w:rsidRDefault="0092608E" w:rsidP="0092608E">
      <w:pPr>
        <w:pStyle w:val="Prrafodelista"/>
        <w:jc w:val="center"/>
        <w:rPr>
          <w:rFonts w:cstheme="minorHAnsi"/>
          <w:sz w:val="28"/>
          <w:szCs w:val="28"/>
        </w:rPr>
      </w:pPr>
      <w:r w:rsidRPr="004019EB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1883777" cy="1323975"/>
            <wp:effectExtent l="0" t="0" r="2540" b="0"/>
            <wp:docPr id="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77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8E" w:rsidRPr="004019EB" w:rsidRDefault="0092608E" w:rsidP="0092608E">
      <w:pPr>
        <w:pStyle w:val="Prrafodelista"/>
        <w:jc w:val="center"/>
        <w:rPr>
          <w:rFonts w:cstheme="minorHAnsi"/>
          <w:sz w:val="28"/>
          <w:szCs w:val="28"/>
        </w:rPr>
      </w:pPr>
    </w:p>
    <w:p w:rsidR="0092608E" w:rsidRPr="009366C2" w:rsidRDefault="0092608E" w:rsidP="0092608E">
      <w:pPr>
        <w:pStyle w:val="Prrafodelista"/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92608E" w:rsidRPr="00972246" w:rsidRDefault="0092608E" w:rsidP="0092608E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¿cuántos dm, cm, y mm hay en 28 metros? Realiza las conversiones de las unidades de medida.</w:t>
      </w:r>
    </w:p>
    <w:p w:rsidR="0092608E" w:rsidRPr="00972246" w:rsidRDefault="0092608E" w:rsidP="0092608E">
      <w:pPr>
        <w:pStyle w:val="Prrafodelista"/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92608E" w:rsidRPr="0092608E" w:rsidRDefault="0092608E" w:rsidP="0092608E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Patricia encuestó a 20 estudiantes de grado quinto acerca de sus preferencias deportivas y estos fueron los resultados</w:t>
      </w:r>
      <w:r>
        <w:rPr>
          <w:rStyle w:val="Refdenotaalpie"/>
          <w:rFonts w:cstheme="minorHAnsi"/>
          <w:sz w:val="28"/>
          <w:szCs w:val="28"/>
        </w:rPr>
        <w:footnoteReference w:id="2"/>
      </w:r>
      <w:r>
        <w:rPr>
          <w:rFonts w:cstheme="minorHAnsi"/>
          <w:sz w:val="28"/>
          <w:szCs w:val="28"/>
        </w:rPr>
        <w:t xml:space="preserve">: </w:t>
      </w:r>
    </w:p>
    <w:p w:rsidR="0092608E" w:rsidRPr="009366C2" w:rsidRDefault="0092608E" w:rsidP="0092608E">
      <w:pPr>
        <w:pStyle w:val="Prrafodelista"/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92608E" w:rsidRDefault="0092608E" w:rsidP="0092608E">
      <w:pPr>
        <w:pStyle w:val="Prrafodelista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Fútbol, fútbol, ciclismo, fútbol, ciclismo, </w:t>
      </w:r>
    </w:p>
    <w:p w:rsidR="0092608E" w:rsidRDefault="0092608E" w:rsidP="0092608E">
      <w:pPr>
        <w:pStyle w:val="Prrafodelista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patinaje, baloncesto, patinaje, ciclismo,</w:t>
      </w:r>
    </w:p>
    <w:p w:rsidR="0092608E" w:rsidRDefault="0092608E" w:rsidP="0092608E">
      <w:pPr>
        <w:pStyle w:val="Prrafodelista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fútbol, ciclismo, natación, fútbol, baloncesto, </w:t>
      </w:r>
    </w:p>
    <w:p w:rsidR="0092608E" w:rsidRDefault="0092608E" w:rsidP="0092608E">
      <w:pPr>
        <w:pStyle w:val="Prrafodelista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natación, natación, patinaje, baloncesto, baloncesto, fútbol.</w:t>
      </w:r>
    </w:p>
    <w:p w:rsidR="0092608E" w:rsidRPr="00A26BA4" w:rsidRDefault="0092608E" w:rsidP="0092608E">
      <w:pPr>
        <w:pStyle w:val="Prrafodelista"/>
        <w:spacing w:line="360" w:lineRule="auto"/>
        <w:jc w:val="both"/>
        <w:rPr>
          <w:rFonts w:cstheme="minorHAnsi"/>
          <w:sz w:val="28"/>
          <w:szCs w:val="28"/>
        </w:rPr>
      </w:pPr>
    </w:p>
    <w:p w:rsidR="0092608E" w:rsidRDefault="0092608E" w:rsidP="0092608E">
      <w:pPr>
        <w:pStyle w:val="Prrafodelista"/>
        <w:spacing w:line="360" w:lineRule="auto"/>
        <w:jc w:val="both"/>
        <w:rPr>
          <w:rFonts w:cstheme="minorHAnsi"/>
          <w:sz w:val="28"/>
          <w:szCs w:val="28"/>
        </w:rPr>
      </w:pPr>
    </w:p>
    <w:p w:rsidR="0092608E" w:rsidRPr="009366C2" w:rsidRDefault="0092608E" w:rsidP="0092608E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Completa la tabla de frecuencias</w:t>
      </w:r>
    </w:p>
    <w:tbl>
      <w:tblPr>
        <w:tblStyle w:val="Tablaconcuadrcula"/>
        <w:tblW w:w="0" w:type="auto"/>
        <w:tblInd w:w="4219" w:type="dxa"/>
        <w:tblLook w:val="04A0"/>
      </w:tblPr>
      <w:tblGrid>
        <w:gridCol w:w="2913"/>
        <w:gridCol w:w="3041"/>
      </w:tblGrid>
      <w:tr w:rsidR="0092608E" w:rsidTr="004A495A">
        <w:tc>
          <w:tcPr>
            <w:tcW w:w="2913" w:type="dxa"/>
          </w:tcPr>
          <w:p w:rsidR="0092608E" w:rsidRDefault="0092608E" w:rsidP="004A495A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DEPORTE</w:t>
            </w:r>
          </w:p>
        </w:tc>
        <w:tc>
          <w:tcPr>
            <w:tcW w:w="3041" w:type="dxa"/>
          </w:tcPr>
          <w:p w:rsidR="0092608E" w:rsidRDefault="0092608E" w:rsidP="004A495A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FRECUENCIA ABSOLUTA</w:t>
            </w:r>
          </w:p>
        </w:tc>
      </w:tr>
      <w:tr w:rsidR="0092608E" w:rsidTr="004A495A">
        <w:tc>
          <w:tcPr>
            <w:tcW w:w="2913" w:type="dxa"/>
          </w:tcPr>
          <w:p w:rsidR="0092608E" w:rsidRPr="00A26BA4" w:rsidRDefault="0092608E" w:rsidP="004A495A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Fútbol      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323850" cy="289689"/>
                  <wp:effectExtent l="0" t="0" r="0" b="0"/>
                  <wp:docPr id="59" name="Imagen 9" descr="http://t3.gstatic.com/images?q=tbn:ANd9GcQ2ABsxyif2s3bRqZPEddUhx4vNZzjfxI6xLM_BIPC3tmomgnvT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t3.gstatic.com/images?q=tbn:ANd9GcQ2ABsxyif2s3bRqZPEddUhx4vNZzjfxI6xLM_BIPC3tmomgnvT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</w:tcPr>
          <w:p w:rsidR="0092608E" w:rsidRPr="00A26BA4" w:rsidRDefault="0092608E" w:rsidP="004A495A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92608E" w:rsidTr="004A495A">
        <w:tc>
          <w:tcPr>
            <w:tcW w:w="2913" w:type="dxa"/>
          </w:tcPr>
          <w:p w:rsidR="0092608E" w:rsidRPr="00A26BA4" w:rsidRDefault="0092608E" w:rsidP="004A495A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Natación 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533400" cy="341827"/>
                  <wp:effectExtent l="0" t="0" r="0" b="1270"/>
                  <wp:docPr id="60" name="Imagen 11" descr="http://t2.gstatic.com/images?q=tbn:ANd9GcS4OeUIY3gZn9CtRJlQ8UuO0D60Pn7J0kpO7fsYuPOu-1pVzROp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t2.gstatic.com/images?q=tbn:ANd9GcS4OeUIY3gZn9CtRJlQ8UuO0D60Pn7J0kpO7fsYuPOu-1pVzROp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</w:tcPr>
          <w:p w:rsidR="0092608E" w:rsidRPr="00A26BA4" w:rsidRDefault="0092608E" w:rsidP="004A495A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2608E" w:rsidTr="004A495A">
        <w:tc>
          <w:tcPr>
            <w:tcW w:w="2913" w:type="dxa"/>
          </w:tcPr>
          <w:p w:rsidR="0092608E" w:rsidRPr="00A26BA4" w:rsidRDefault="0092608E" w:rsidP="004A495A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Patinaje  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438150" cy="383381"/>
                  <wp:effectExtent l="0" t="0" r="0" b="0"/>
                  <wp:docPr id="61" name="Imagen 13" descr="http://t2.gstatic.com/images?q=tbn:ANd9GcQdMy5fFIMZVj568cD2x66MjLagKQW-UdbnPvy1nRn8NxVT37PQ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t2.gstatic.com/images?q=tbn:ANd9GcQdMy5fFIMZVj568cD2x66MjLagKQW-UdbnPvy1nRn8NxVT37PQ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</w:tcPr>
          <w:p w:rsidR="0092608E" w:rsidRPr="00A26BA4" w:rsidRDefault="0092608E" w:rsidP="004A495A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2608E" w:rsidTr="004A495A">
        <w:tc>
          <w:tcPr>
            <w:tcW w:w="2913" w:type="dxa"/>
          </w:tcPr>
          <w:p w:rsidR="0092608E" w:rsidRPr="00A26BA4" w:rsidRDefault="0092608E" w:rsidP="004A495A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Ciclismo  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361950" cy="361950"/>
                  <wp:effectExtent l="0" t="0" r="0" b="0"/>
                  <wp:docPr id="62" name="Imagen 14" descr="http://t2.gstatic.com/images?q=tbn:ANd9GcTRaZ3sK6DnRpyDD5UCuN-WEaw-Zkj2WzQEZDe6J4GDBsbTkKvc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t2.gstatic.com/images?q=tbn:ANd9GcTRaZ3sK6DnRpyDD5UCuN-WEaw-Zkj2WzQEZDe6J4GDBsbTkKvc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</w:tcPr>
          <w:p w:rsidR="0092608E" w:rsidRPr="00A26BA4" w:rsidRDefault="0092608E" w:rsidP="004A495A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2608E" w:rsidTr="004A495A">
        <w:tc>
          <w:tcPr>
            <w:tcW w:w="2913" w:type="dxa"/>
          </w:tcPr>
          <w:p w:rsidR="0092608E" w:rsidRPr="00A26BA4" w:rsidRDefault="0092608E" w:rsidP="004A495A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Baloncesto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314325" cy="318554"/>
                  <wp:effectExtent l="0" t="0" r="0" b="5715"/>
                  <wp:docPr id="63" name="Imagen 15" descr="http://t3.gstatic.com/images?q=tbn:ANd9GcQlNDFcz41li9sDlt6R2S5CxAP66bAdo4i_ITHULzUDeTfGsQm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t3.gstatic.com/images?q=tbn:ANd9GcQlNDFcz41li9sDlt6R2S5CxAP66bAdo4i_ITHULzUDeTfGsQm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</w:tcPr>
          <w:p w:rsidR="0092608E" w:rsidRPr="00A26BA4" w:rsidRDefault="0092608E" w:rsidP="004A495A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92608E" w:rsidRPr="004019EB" w:rsidRDefault="0092608E" w:rsidP="0092608E">
      <w:pPr>
        <w:pStyle w:val="Prrafodelista"/>
        <w:spacing w:line="360" w:lineRule="auto"/>
        <w:ind w:left="1080"/>
        <w:jc w:val="both"/>
        <w:rPr>
          <w:rFonts w:cstheme="minorHAnsi"/>
          <w:b/>
          <w:sz w:val="28"/>
          <w:szCs w:val="28"/>
        </w:rPr>
      </w:pPr>
    </w:p>
    <w:p w:rsidR="0092608E" w:rsidRPr="00A26BA4" w:rsidRDefault="0092608E" w:rsidP="0092608E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¿Cuál es la moda?, ¿Por qué?</w:t>
      </w:r>
    </w:p>
    <w:p w:rsidR="0092608E" w:rsidRPr="00797694" w:rsidRDefault="0092608E" w:rsidP="0092608E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Escribe las frecuencias relativas del baloncesto y de natación</w:t>
      </w:r>
    </w:p>
    <w:p w:rsidR="003B2199" w:rsidRDefault="003B2199"/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379" w:rsidRDefault="00E42379" w:rsidP="00A923BD">
      <w:pPr>
        <w:spacing w:after="0" w:line="240" w:lineRule="auto"/>
      </w:pPr>
      <w:r>
        <w:separator/>
      </w:r>
    </w:p>
  </w:endnote>
  <w:endnote w:type="continuationSeparator" w:id="1">
    <w:p w:rsidR="00E42379" w:rsidRDefault="00E42379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379" w:rsidRDefault="00E42379" w:rsidP="00A923BD">
      <w:pPr>
        <w:spacing w:after="0" w:line="240" w:lineRule="auto"/>
      </w:pPr>
      <w:r>
        <w:separator/>
      </w:r>
    </w:p>
  </w:footnote>
  <w:footnote w:type="continuationSeparator" w:id="1">
    <w:p w:rsidR="00E42379" w:rsidRDefault="00E42379" w:rsidP="00A923BD">
      <w:pPr>
        <w:spacing w:after="0" w:line="240" w:lineRule="auto"/>
      </w:pPr>
      <w:r>
        <w:continuationSeparator/>
      </w:r>
    </w:p>
  </w:footnote>
  <w:footnote w:id="2">
    <w:p w:rsidR="0092608E" w:rsidRPr="00797694" w:rsidRDefault="0092608E" w:rsidP="0092608E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lang w:val="es-CO"/>
        </w:rPr>
        <w:t>Tomado de: BRAVO, Ana Gabriela. Desafíos Matemáticas 5. Grupo Editorial Norma. Bogotá. 2001.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A31"/>
    <w:multiLevelType w:val="hybridMultilevel"/>
    <w:tmpl w:val="9C8C1706"/>
    <w:lvl w:ilvl="0" w:tplc="ADA4DF7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2DEA"/>
    <w:multiLevelType w:val="hybridMultilevel"/>
    <w:tmpl w:val="C2F49E94"/>
    <w:lvl w:ilvl="0" w:tplc="263A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BE87BED"/>
    <w:multiLevelType w:val="hybridMultilevel"/>
    <w:tmpl w:val="4B989998"/>
    <w:lvl w:ilvl="0" w:tplc="EC3A2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FD033B"/>
    <w:multiLevelType w:val="hybridMultilevel"/>
    <w:tmpl w:val="6A64116C"/>
    <w:lvl w:ilvl="0" w:tplc="8BEE9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3B2199"/>
    <w:rsid w:val="003C755E"/>
    <w:rsid w:val="0092608E"/>
    <w:rsid w:val="00A923BD"/>
    <w:rsid w:val="00E21FE3"/>
    <w:rsid w:val="00E4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2608E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92608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2608E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C7F6AFDB-A332-4F4A-B0AE-7F30C187FE3C}"/>
</file>

<file path=customXml/itemProps2.xml><?xml version="1.0" encoding="utf-8"?>
<ds:datastoreItem xmlns:ds="http://schemas.openxmlformats.org/officeDocument/2006/customXml" ds:itemID="{9ED816E6-049E-4AF5-90F1-9801EC216967}"/>
</file>

<file path=customXml/itemProps3.xml><?xml version="1.0" encoding="utf-8"?>
<ds:datastoreItem xmlns:ds="http://schemas.openxmlformats.org/officeDocument/2006/customXml" ds:itemID="{69E6B3F4-25B6-4A4C-8630-10551D90B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178</Words>
  <Characters>980</Characters>
  <Application>Microsoft Office Word</Application>
  <DocSecurity>0</DocSecurity>
  <Lines>8</Lines>
  <Paragraphs>2</Paragraphs>
  <ScaleCrop>false</ScaleCrop>
  <Company>PERSONAL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2011-03-31T17:45:00Z</dcterms:created>
  <dcterms:modified xsi:type="dcterms:W3CDTF">2011-08-28T20:24:00Z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