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11" w:rsidRDefault="00A923BD" w:rsidP="00467111">
      <w:pPr>
        <w:rPr>
          <w:b/>
          <w:sz w:val="28"/>
          <w:u w:val="single"/>
        </w:rPr>
      </w:pPr>
      <w:r w:rsidRPr="003D5707">
        <w:rPr>
          <w:b/>
          <w:sz w:val="28"/>
          <w:u w:val="single"/>
          <w:lang w:val="es-CO"/>
        </w:rPr>
        <w:t>Actividad</w:t>
      </w:r>
      <w:r w:rsidR="00467111">
        <w:rPr>
          <w:b/>
          <w:sz w:val="28"/>
          <w:u w:val="single"/>
          <w:lang w:val="es-CO"/>
        </w:rPr>
        <w:t xml:space="preserve"> desempeño 3</w:t>
      </w:r>
      <w:r w:rsidRPr="003D5707">
        <w:rPr>
          <w:b/>
          <w:sz w:val="28"/>
          <w:u w:val="single"/>
          <w:lang w:val="es-CO"/>
        </w:rPr>
        <w:t>:</w:t>
      </w:r>
      <w:r w:rsidR="00467111" w:rsidRPr="00467111">
        <w:rPr>
          <w:b/>
          <w:sz w:val="28"/>
          <w:u w:val="single"/>
        </w:rPr>
        <w:t xml:space="preserve"> </w:t>
      </w:r>
    </w:p>
    <w:p w:rsidR="00A73279" w:rsidRPr="00E92E31" w:rsidRDefault="00A73279" w:rsidP="00467111">
      <w:pPr>
        <w:rPr>
          <w:sz w:val="28"/>
        </w:rPr>
      </w:pPr>
    </w:p>
    <w:p w:rsidR="00A73279" w:rsidRPr="00A73279" w:rsidRDefault="00A73279" w:rsidP="00A73279">
      <w:pPr>
        <w:pStyle w:val="NormalWeb"/>
        <w:numPr>
          <w:ilvl w:val="0"/>
          <w:numId w:val="16"/>
        </w:numPr>
        <w:rPr>
          <w:rStyle w:val="Textoennegrita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7728F5"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Calcula el área del cuadrado A, de los rectángulos B y C y el triángulo D de la figura. Recuerda que es fundamental que realices el procedimiento.</w:t>
      </w:r>
    </w:p>
    <w:p w:rsidR="00A73279" w:rsidRPr="007728F5" w:rsidRDefault="00A73279" w:rsidP="00A73279">
      <w:pPr>
        <w:pStyle w:val="NormalWeb"/>
        <w:rPr>
          <w:rFonts w:asciiTheme="minorHAnsi" w:hAnsiTheme="minorHAnsi" w:cstheme="minorHAnsi"/>
          <w:color w:val="auto"/>
          <w:sz w:val="28"/>
          <w:szCs w:val="28"/>
        </w:rPr>
      </w:pPr>
    </w:p>
    <w:p w:rsidR="00A73279" w:rsidRDefault="00A73279" w:rsidP="00A73279">
      <w:pPr>
        <w:pStyle w:val="NormalWeb"/>
        <w:jc w:val="center"/>
        <w:rPr>
          <w:rFonts w:asciiTheme="minorHAnsi" w:hAnsiTheme="minorHAnsi" w:cstheme="minorHAnsi"/>
          <w:noProof/>
          <w:color w:val="auto"/>
          <w:sz w:val="28"/>
          <w:szCs w:val="28"/>
          <w:lang w:val="es-CO" w:eastAsia="es-CO"/>
        </w:rPr>
      </w:pPr>
      <w:r w:rsidRPr="007728F5">
        <w:rPr>
          <w:rFonts w:asciiTheme="minorHAnsi" w:hAnsiTheme="minorHAnsi" w:cstheme="minorHAnsi"/>
          <w:noProof/>
          <w:color w:val="auto"/>
          <w:sz w:val="28"/>
          <w:szCs w:val="28"/>
          <w:lang w:val="es-CO" w:eastAsia="es-CO"/>
        </w:rPr>
        <w:drawing>
          <wp:inline distT="0" distB="0" distL="0" distR="0">
            <wp:extent cx="4972050" cy="2785699"/>
            <wp:effectExtent l="0" t="0" r="0" b="0"/>
            <wp:docPr id="2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8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auto"/>
          <w:sz w:val="28"/>
          <w:szCs w:val="28"/>
          <w:lang w:val="es-CO" w:eastAsia="es-CO"/>
        </w:rPr>
      </w:r>
      <w:r w:rsidRPr="009D085E">
        <w:rPr>
          <w:rFonts w:asciiTheme="minorHAnsi" w:hAnsiTheme="minorHAnsi" w:cstheme="minorHAnsi"/>
          <w:noProof/>
          <w:color w:val="auto"/>
          <w:sz w:val="28"/>
          <w:szCs w:val="28"/>
          <w:lang w:val="es-CO" w:eastAsia="es-CO"/>
        </w:rPr>
        <w:pict>
          <v:rect id="Rectángulo 18" o:spid="_x0000_s1029" alt="Descripción: http://64.76.176.196/webct/urw/lc1159780001.tp1159803001/RelativeResourceManager/Template/Para%20Area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9yKJDwMAAC0GAAAOAAAAAAAAAAAAAAAAAC4CAABkcnMvZTJvRG9j&#10;LnhtbFBLAQItABQABgAIAAAAIQBMoOks2AAAAAMBAAAPAAAAAAAAAAAAAAAAAGkFAABkcnMvZG93&#10;bnJldi54bWxQSwUGAAAAAAQABADzAAAAbgYAAAAA&#10;" filled="f" stroked="f">
            <o:lock v:ext="edit" aspectratio="t"/>
            <w10:wrap type="none"/>
            <w10:anchorlock/>
          </v:rect>
        </w:pict>
      </w:r>
    </w:p>
    <w:p w:rsidR="00A73279" w:rsidRPr="007728F5" w:rsidRDefault="00A73279" w:rsidP="00A73279">
      <w:pPr>
        <w:pStyle w:val="NormalWeb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A73279" w:rsidRPr="007728F5" w:rsidRDefault="00A73279" w:rsidP="00A73279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7728F5"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Observa la figura y calcula el área total.</w:t>
      </w:r>
    </w:p>
    <w:p w:rsidR="00A73279" w:rsidRDefault="00A73279" w:rsidP="00A73279">
      <w:pPr>
        <w:pStyle w:val="NormalWeb"/>
        <w:jc w:val="center"/>
        <w:rPr>
          <w:rStyle w:val="Textoennegrita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7728F5">
        <w:rPr>
          <w:rFonts w:asciiTheme="minorHAnsi" w:hAnsiTheme="minorHAnsi" w:cstheme="minorHAnsi"/>
          <w:noProof/>
          <w:color w:val="auto"/>
          <w:sz w:val="28"/>
          <w:szCs w:val="28"/>
          <w:lang w:val="es-CO" w:eastAsia="es-CO"/>
        </w:rPr>
        <w:lastRenderedPageBreak/>
        <w:drawing>
          <wp:inline distT="0" distB="0" distL="0" distR="0">
            <wp:extent cx="3502579" cy="2000288"/>
            <wp:effectExtent l="19050" t="0" r="2621" b="0"/>
            <wp:docPr id="3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85" cy="20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79" w:rsidRPr="007728F5" w:rsidRDefault="00A73279" w:rsidP="00A73279">
      <w:pPr>
        <w:pStyle w:val="NormalWeb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 xml:space="preserve">Resuelve la siguiente situación, realizando los procedimientos necesarios para obtener la respuesta correcta. </w:t>
      </w:r>
    </w:p>
    <w:p w:rsidR="00A73279" w:rsidRDefault="00A73279" w:rsidP="00A73279">
      <w:pPr>
        <w:pStyle w:val="NormalWeb"/>
        <w:numPr>
          <w:ilvl w:val="0"/>
          <w:numId w:val="17"/>
        </w:numPr>
        <w:rPr>
          <w:rStyle w:val="Textoennegrita"/>
          <w:rFonts w:asciiTheme="minorHAnsi" w:hAnsiTheme="minorHAnsi" w:cstheme="minorHAnsi"/>
          <w:b w:val="0"/>
          <w:color w:val="auto"/>
          <w:sz w:val="28"/>
          <w:szCs w:val="28"/>
        </w:rPr>
      </w:pPr>
      <w:r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Juan tiene 144m</w:t>
      </w:r>
      <w:r w:rsidRPr="007728F5">
        <w:rPr>
          <w:rStyle w:val="Textoennegrita"/>
          <w:rFonts w:asciiTheme="minorHAnsi" w:hAnsiTheme="minorHAnsi" w:cstheme="minorHAnsi"/>
          <w:color w:val="auto"/>
          <w:sz w:val="28"/>
          <w:szCs w:val="28"/>
          <w:vertAlign w:val="superscript"/>
        </w:rPr>
        <w:t>2</w:t>
      </w:r>
      <w:r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,  de los terrenos de su finca sembrados con trigo:</w:t>
      </w:r>
    </w:p>
    <w:p w:rsidR="00A73279" w:rsidRDefault="00A73279" w:rsidP="00A73279">
      <w:pPr>
        <w:pStyle w:val="NormalWeb"/>
        <w:ind w:left="644"/>
        <w:jc w:val="center"/>
        <w:rPr>
          <w:rStyle w:val="Textoennegrita"/>
          <w:rFonts w:asciiTheme="minorHAnsi" w:hAnsiTheme="minorHAnsi" w:cstheme="minorHAnsi"/>
          <w:b w:val="0"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noProof/>
          <w:color w:val="auto"/>
          <w:sz w:val="28"/>
          <w:szCs w:val="28"/>
          <w:lang w:val="es-CO" w:eastAsia="es-CO"/>
        </w:rPr>
        <w:drawing>
          <wp:inline distT="0" distB="0" distL="0" distR="0">
            <wp:extent cx="1933575" cy="1943100"/>
            <wp:effectExtent l="0" t="0" r="9525" b="0"/>
            <wp:docPr id="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rFonts w:asciiTheme="minorHAnsi" w:hAnsiTheme="minorHAnsi" w:cstheme="minorHAnsi"/>
          <w:bCs/>
          <w:color w:val="auto"/>
          <w:sz w:val="28"/>
          <w:szCs w:val="28"/>
        </w:rPr>
        <w:footnoteReference w:id="2"/>
      </w:r>
      <w:bookmarkStart w:id="0" w:name="_GoBack"/>
      <w:bookmarkEnd w:id="0"/>
    </w:p>
    <w:p w:rsidR="00A73279" w:rsidRDefault="00A73279" w:rsidP="00A73279">
      <w:pPr>
        <w:pStyle w:val="NormalWeb"/>
        <w:ind w:left="644"/>
        <w:jc w:val="center"/>
        <w:rPr>
          <w:rStyle w:val="Textoennegrita"/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A73279" w:rsidRDefault="00A73279" w:rsidP="00A73279">
      <w:pPr>
        <w:pStyle w:val="NormalWeb"/>
        <w:ind w:left="644"/>
        <w:rPr>
          <w:rStyle w:val="Textoennegrita"/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A73279" w:rsidRPr="007728F5" w:rsidRDefault="00A73279" w:rsidP="00A73279">
      <w:pPr>
        <w:pStyle w:val="NormalWeb"/>
        <w:numPr>
          <w:ilvl w:val="0"/>
          <w:numId w:val="18"/>
        </w:numPr>
        <w:rPr>
          <w:rStyle w:val="Textoennegrita"/>
          <w:rFonts w:asciiTheme="minorHAnsi" w:hAnsiTheme="minorHAnsi" w:cstheme="minorHAnsi"/>
          <w:b w:val="0"/>
          <w:color w:val="auto"/>
          <w:sz w:val="28"/>
          <w:szCs w:val="28"/>
        </w:rPr>
      </w:pPr>
      <w:r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¿Qué fracción representa el área sembrada? _______________________________</w:t>
      </w:r>
    </w:p>
    <w:p w:rsidR="00A73279" w:rsidRDefault="00A73279" w:rsidP="00A73279">
      <w:pPr>
        <w:pStyle w:val="NormalWeb"/>
        <w:numPr>
          <w:ilvl w:val="0"/>
          <w:numId w:val="18"/>
        </w:numPr>
        <w:rPr>
          <w:rStyle w:val="Textoennegrita"/>
          <w:rFonts w:asciiTheme="minorHAnsi" w:hAnsiTheme="minorHAnsi" w:cstheme="minorHAnsi"/>
          <w:b w:val="0"/>
          <w:color w:val="auto"/>
          <w:sz w:val="28"/>
          <w:szCs w:val="28"/>
        </w:rPr>
      </w:pPr>
      <w:r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¿Cuántos metros cuadrados faltan por sembrar? ____________________________</w:t>
      </w:r>
    </w:p>
    <w:p w:rsidR="00A73279" w:rsidRPr="00A73279" w:rsidRDefault="00A73279" w:rsidP="00A73279">
      <w:pPr>
        <w:pStyle w:val="NormalWeb"/>
        <w:numPr>
          <w:ilvl w:val="0"/>
          <w:numId w:val="18"/>
        </w:numPr>
        <w:rPr>
          <w:rStyle w:val="Textoennegrita"/>
          <w:rFonts w:asciiTheme="minorHAnsi" w:hAnsiTheme="minorHAnsi" w:cstheme="minorHAnsi"/>
          <w:b w:val="0"/>
          <w:color w:val="auto"/>
          <w:sz w:val="28"/>
          <w:szCs w:val="28"/>
        </w:rPr>
      </w:pPr>
      <w:r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¿Cuál es el área total de la finca? _________________________________________</w:t>
      </w:r>
    </w:p>
    <w:p w:rsidR="00A73279" w:rsidRDefault="00A73279" w:rsidP="00A73279">
      <w:pPr>
        <w:pStyle w:val="NormalWeb"/>
        <w:rPr>
          <w:rStyle w:val="Textoennegrita"/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A73279" w:rsidRDefault="00A73279" w:rsidP="00A73279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7728F5"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Realiza una encuesta entre 10 de tus compañeros o a tus amigos, sobre el número de horas semanales que dedican a estudiar</w:t>
      </w:r>
    </w:p>
    <w:p w:rsidR="00A73279" w:rsidRPr="007728F5" w:rsidRDefault="00A73279" w:rsidP="00A73279">
      <w:pPr>
        <w:pStyle w:val="NormalWeb"/>
        <w:numPr>
          <w:ilvl w:val="0"/>
          <w:numId w:val="20"/>
        </w:numPr>
        <w:rPr>
          <w:rStyle w:val="Textoennegrita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Elabora la tabla de frecuencias.</w:t>
      </w:r>
    </w:p>
    <w:p w:rsidR="00A73279" w:rsidRDefault="00A73279" w:rsidP="00A73279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7728F5"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Elabora un diagrama de barras con la información obtenida</w:t>
      </w:r>
    </w:p>
    <w:p w:rsidR="00A73279" w:rsidRPr="007728F5" w:rsidRDefault="00A73279" w:rsidP="00A73279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7728F5">
        <w:rPr>
          <w:rStyle w:val="Textoennegrita"/>
          <w:rFonts w:asciiTheme="minorHAnsi" w:hAnsiTheme="minorHAnsi" w:cstheme="minorHAnsi"/>
          <w:color w:val="auto"/>
          <w:sz w:val="28"/>
          <w:szCs w:val="28"/>
        </w:rPr>
        <w:t>Halla las medidas de tendencia central (media, mediana y moda) de la información obtenida.</w:t>
      </w:r>
    </w:p>
    <w:p w:rsidR="00A923BD" w:rsidRPr="00897630" w:rsidRDefault="00A923BD" w:rsidP="00467111">
      <w:pPr>
        <w:rPr>
          <w:rFonts w:cstheme="minorHAnsi"/>
          <w:b/>
          <w:sz w:val="28"/>
          <w:szCs w:val="28"/>
        </w:rPr>
      </w:pPr>
    </w:p>
    <w:sectPr w:rsidR="00A923BD" w:rsidRPr="00897630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83" w:rsidRDefault="00EF0083" w:rsidP="00A923BD">
      <w:pPr>
        <w:spacing w:after="0" w:line="240" w:lineRule="auto"/>
      </w:pPr>
      <w:r>
        <w:separator/>
      </w:r>
    </w:p>
  </w:endnote>
  <w:endnote w:type="continuationSeparator" w:id="1">
    <w:p w:rsidR="00EF0083" w:rsidRDefault="00EF0083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83" w:rsidRDefault="00EF0083" w:rsidP="00A923BD">
      <w:pPr>
        <w:spacing w:after="0" w:line="240" w:lineRule="auto"/>
      </w:pPr>
      <w:r>
        <w:separator/>
      </w:r>
    </w:p>
  </w:footnote>
  <w:footnote w:type="continuationSeparator" w:id="1">
    <w:p w:rsidR="00EF0083" w:rsidRDefault="00EF0083" w:rsidP="00A923BD">
      <w:pPr>
        <w:spacing w:after="0" w:line="240" w:lineRule="auto"/>
      </w:pPr>
      <w:r>
        <w:continuationSeparator/>
      </w:r>
    </w:p>
  </w:footnote>
  <w:footnote w:id="2">
    <w:p w:rsidR="00A73279" w:rsidRPr="007728F5" w:rsidRDefault="00A73279" w:rsidP="00A73279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de: Tomado de: BRAVO, Ana Gabriela. Desafíos Matemáticas 5. Grupo Editorial Norma. Bogotá. 2001.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8292F"/>
    <w:multiLevelType w:val="hybridMultilevel"/>
    <w:tmpl w:val="38BAB786"/>
    <w:lvl w:ilvl="0" w:tplc="172C6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97F45"/>
    <w:multiLevelType w:val="hybridMultilevel"/>
    <w:tmpl w:val="C276BFBA"/>
    <w:lvl w:ilvl="0" w:tplc="76A4DD52">
      <w:start w:val="1"/>
      <w:numFmt w:val="lowerLetter"/>
      <w:lvlText w:val="%1."/>
      <w:lvlJc w:val="left"/>
      <w:pPr>
        <w:ind w:left="136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195625B"/>
    <w:multiLevelType w:val="hybridMultilevel"/>
    <w:tmpl w:val="38BAB786"/>
    <w:lvl w:ilvl="0" w:tplc="172C6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F7"/>
    <w:multiLevelType w:val="hybridMultilevel"/>
    <w:tmpl w:val="4A64707C"/>
    <w:lvl w:ilvl="0" w:tplc="D74C15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2AD5"/>
    <w:multiLevelType w:val="hybridMultilevel"/>
    <w:tmpl w:val="CA42EDCA"/>
    <w:lvl w:ilvl="0" w:tplc="76A4DD52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5312F"/>
    <w:multiLevelType w:val="hybridMultilevel"/>
    <w:tmpl w:val="1BB656D0"/>
    <w:lvl w:ilvl="0" w:tplc="4EE0480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10FDF"/>
    <w:multiLevelType w:val="hybridMultilevel"/>
    <w:tmpl w:val="2A7C42BC"/>
    <w:lvl w:ilvl="0" w:tplc="88DAA0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AE056F"/>
    <w:multiLevelType w:val="hybridMultilevel"/>
    <w:tmpl w:val="81DC5050"/>
    <w:lvl w:ilvl="0" w:tplc="9D5EB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3C4088"/>
    <w:multiLevelType w:val="hybridMultilevel"/>
    <w:tmpl w:val="5178F022"/>
    <w:lvl w:ilvl="0" w:tplc="49AA92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B302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565366"/>
    <w:multiLevelType w:val="hybridMultilevel"/>
    <w:tmpl w:val="7E449A8A"/>
    <w:lvl w:ilvl="0" w:tplc="0A30491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17"/>
  </w:num>
  <w:num w:numId="11">
    <w:abstractNumId w:val="2"/>
  </w:num>
  <w:num w:numId="12">
    <w:abstractNumId w:val="16"/>
  </w:num>
  <w:num w:numId="13">
    <w:abstractNumId w:val="6"/>
  </w:num>
  <w:num w:numId="14">
    <w:abstractNumId w:val="5"/>
  </w:num>
  <w:num w:numId="15">
    <w:abstractNumId w:val="11"/>
  </w:num>
  <w:num w:numId="16">
    <w:abstractNumId w:val="12"/>
  </w:num>
  <w:num w:numId="17">
    <w:abstractNumId w:val="19"/>
  </w:num>
  <w:num w:numId="18">
    <w:abstractNumId w:val="4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250439"/>
    <w:rsid w:val="003B2199"/>
    <w:rsid w:val="00467111"/>
    <w:rsid w:val="004D0F0B"/>
    <w:rsid w:val="00522F62"/>
    <w:rsid w:val="007A7769"/>
    <w:rsid w:val="009B6B37"/>
    <w:rsid w:val="00A73279"/>
    <w:rsid w:val="00A923BD"/>
    <w:rsid w:val="00B964F0"/>
    <w:rsid w:val="00C976EB"/>
    <w:rsid w:val="00DA0BF0"/>
    <w:rsid w:val="00E21FE3"/>
    <w:rsid w:val="00EF0083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A7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character" w:styleId="Textoennegrita">
    <w:name w:val="Strong"/>
    <w:uiPriority w:val="22"/>
    <w:qFormat/>
    <w:rsid w:val="00A732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8915965-001A-472E-934B-164E187F043D}"/>
</file>

<file path=customXml/itemProps2.xml><?xml version="1.0" encoding="utf-8"?>
<ds:datastoreItem xmlns:ds="http://schemas.openxmlformats.org/officeDocument/2006/customXml" ds:itemID="{DB83647F-DD90-4F03-A824-2C9DC36CBC7A}"/>
</file>

<file path=customXml/itemProps3.xml><?xml version="1.0" encoding="utf-8"?>
<ds:datastoreItem xmlns:ds="http://schemas.openxmlformats.org/officeDocument/2006/customXml" ds:itemID="{F49BA245-CECB-44B3-AD92-1D3F94445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819</Characters>
  <Application>Microsoft Office Word</Application>
  <DocSecurity>0</DocSecurity>
  <Lines>6</Lines>
  <Paragraphs>1</Paragraphs>
  <ScaleCrop>false</ScaleCrop>
  <Company>PERSONAL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2011-03-31T20:26:00Z</dcterms:created>
  <dcterms:modified xsi:type="dcterms:W3CDTF">2011-08-28T21:31:00Z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